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9036" w14:textId="78B3FBDA" w:rsidR="008C69DC" w:rsidRPr="008C69DC" w:rsidRDefault="008C69DC" w:rsidP="004E63A9">
      <w:pPr>
        <w:spacing w:before="200" w:after="8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1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652"/>
        <w:gridCol w:w="3651"/>
        <w:gridCol w:w="3654"/>
      </w:tblGrid>
      <w:tr w:rsidR="002B7CCD" w:rsidRPr="00B51B40" w14:paraId="5A8BE7B3" w14:textId="77777777" w:rsidTr="006C4685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6C4685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7F28A6" w:rsidRPr="00B51B40" w14:paraId="50300B51" w14:textId="77777777" w:rsidTr="006C4685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7F28A6" w:rsidRPr="008C27EF" w:rsidRDefault="007F28A6" w:rsidP="007F28A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1FC4A500" w:rsidR="007F28A6" w:rsidRPr="008C27EF" w:rsidRDefault="007F28A6" w:rsidP="007F28A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408C668" w14:textId="77777777" w:rsidR="007F28A6" w:rsidRPr="00923777" w:rsidRDefault="007F28A6" w:rsidP="007F28A6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5E621ADF" w14:textId="3FB05E72" w:rsidR="007F28A6" w:rsidRPr="001F0B6F" w:rsidRDefault="007F28A6" w:rsidP="007F28A6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2329760" w14:textId="77777777" w:rsidR="007F28A6" w:rsidRDefault="007F28A6" w:rsidP="007F28A6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3716E1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</w:p>
          <w:p w14:paraId="5C175F34" w14:textId="09E5F015" w:rsidR="007F28A6" w:rsidRPr="00E12FDD" w:rsidRDefault="007F28A6" w:rsidP="007F28A6">
            <w:pPr>
              <w:pStyle w:val="TableParagraph"/>
              <w:ind w:left="-101" w:right="67" w:firstLine="142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3716E1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Math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Methods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MATH1722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7AC3871" w14:textId="0A7578F3" w:rsidR="007F28A6" w:rsidRPr="00284709" w:rsidRDefault="007F28A6" w:rsidP="007F28A6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4FE05C3" w14:textId="041A16A3" w:rsidR="007F28A6" w:rsidRPr="006859F0" w:rsidRDefault="007F28A6" w:rsidP="007F28A6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MGMT1135: Organisational Behaviour**</w:t>
            </w:r>
          </w:p>
        </w:tc>
      </w:tr>
      <w:tr w:rsidR="00B064A1" w:rsidRPr="00B51B40" w14:paraId="1D7D1DBB" w14:textId="77777777" w:rsidTr="006C4685">
        <w:trPr>
          <w:trHeight w:val="964"/>
          <w:jc w:val="center"/>
        </w:trPr>
        <w:tc>
          <w:tcPr>
            <w:tcW w:w="1123" w:type="dxa"/>
            <w:vAlign w:val="center"/>
          </w:tcPr>
          <w:p w14:paraId="5E2EF778" w14:textId="77777777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0C59646D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2027</w:t>
            </w:r>
          </w:p>
        </w:tc>
        <w:tc>
          <w:tcPr>
            <w:tcW w:w="3650" w:type="dxa"/>
            <w:vAlign w:val="center"/>
          </w:tcPr>
          <w:p w14:paraId="53747C9F" w14:textId="77777777" w:rsidR="00B064A1" w:rsidRPr="00C0397F" w:rsidRDefault="00B064A1" w:rsidP="00B064A1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4E79C699" w14:textId="36DDB2F8" w:rsidR="00B064A1" w:rsidRPr="00DA437F" w:rsidRDefault="00B064A1" w:rsidP="00B064A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vAlign w:val="center"/>
          </w:tcPr>
          <w:p w14:paraId="19BA115C" w14:textId="77777777" w:rsidR="00B064A1" w:rsidRPr="00D14271" w:rsidRDefault="00B064A1" w:rsidP="00B064A1">
            <w:pPr>
              <w:pStyle w:val="TableParagraph"/>
              <w:spacing w:line="267" w:lineRule="exact"/>
              <w:ind w:left="165" w:right="16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CITS2401: Computer Analysis &amp; Visualisation**</w:t>
            </w:r>
          </w:p>
          <w:p w14:paraId="55B89FE8" w14:textId="1238B9C9" w:rsidR="00B064A1" w:rsidRPr="00DA437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ATAR Maths Methods (or MATH1721)</w:t>
            </w:r>
          </w:p>
        </w:tc>
        <w:tc>
          <w:tcPr>
            <w:tcW w:w="3651" w:type="dxa"/>
            <w:vAlign w:val="center"/>
          </w:tcPr>
          <w:p w14:paraId="2EE70E56" w14:textId="57ADB3A7" w:rsidR="00B064A1" w:rsidRPr="007A2C1C" w:rsidRDefault="00B064A1" w:rsidP="00B064A1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GENG1014: Earth Systems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Engineering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11DC0DF" w14:textId="5EC9E1B9" w:rsidR="00B064A1" w:rsidRPr="003E3D8B" w:rsidRDefault="00B064A1" w:rsidP="00B06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MGMT1136: Management and Organisations**</w:t>
            </w:r>
          </w:p>
        </w:tc>
      </w:tr>
      <w:tr w:rsidR="00B064A1" w:rsidRPr="00B51B40" w14:paraId="2D8C819C" w14:textId="77777777" w:rsidTr="006C4685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B064A1" w:rsidRPr="006D063B" w:rsidRDefault="00B064A1" w:rsidP="00B064A1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B064A1" w:rsidRPr="00B51B40" w14:paraId="147C9963" w14:textId="77777777" w:rsidTr="006C4685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CB1951D" w:rsidR="00B064A1" w:rsidRPr="00DA437F" w:rsidRDefault="00B064A1" w:rsidP="00B064A1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B064A1" w:rsidRPr="00B51B40" w14:paraId="122494DA" w14:textId="77777777" w:rsidTr="006C4685">
        <w:trPr>
          <w:trHeight w:val="964"/>
          <w:jc w:val="center"/>
        </w:trPr>
        <w:tc>
          <w:tcPr>
            <w:tcW w:w="1123" w:type="dxa"/>
            <w:vAlign w:val="center"/>
          </w:tcPr>
          <w:p w14:paraId="0B152723" w14:textId="77777777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112EF0FE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12F23550" w14:textId="77777777" w:rsidR="00B064A1" w:rsidRDefault="00B064A1" w:rsidP="00B064A1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sz w:val="18"/>
                <w:szCs w:val="18"/>
                <w:lang w:eastAsia="en-AU"/>
              </w:rPr>
            </w:pPr>
            <w:r w:rsidRPr="00BA2C98">
              <w:rPr>
                <w:rFonts w:ascii="Century Gothic" w:hAnsi="Century Gothic" w:cs="Calibri"/>
                <w:b/>
                <w:iCs/>
                <w:sz w:val="18"/>
                <w:szCs w:val="18"/>
                <w:lang w:eastAsia="en-AU"/>
              </w:rPr>
              <w:t>GENG2009: Principles of Geomechanics</w:t>
            </w:r>
          </w:p>
          <w:p w14:paraId="2D876FC3" w14:textId="26245883" w:rsidR="00B064A1" w:rsidRPr="0016048E" w:rsidRDefault="00B064A1" w:rsidP="00B064A1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MATH1011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&amp;</w:t>
            </w: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MATH1012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&amp;</w:t>
            </w: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PHYS1001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87E4F9D" w14:textId="77777777" w:rsidR="00B83F3E" w:rsidRPr="00D14271" w:rsidRDefault="00B83F3E" w:rsidP="00B83F3E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454AB70C" w14:textId="10C10FBD" w:rsidR="00B064A1" w:rsidRPr="00347910" w:rsidRDefault="00B83F3E" w:rsidP="00B83F3E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);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651" w:type="dxa"/>
            <w:vAlign w:val="center"/>
          </w:tcPr>
          <w:p w14:paraId="5E5D1F79" w14:textId="137AC96D" w:rsidR="00B064A1" w:rsidRPr="00347910" w:rsidRDefault="00B064A1" w:rsidP="00B064A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CHEM1001: Chemistry – Properties and Energetics**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 w:rsidRPr="004B13C4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 xml:space="preserve">pre-req: ATAR Chemistry </w:t>
            </w:r>
            <w:r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(</w:t>
            </w:r>
            <w:r w:rsidRPr="004B13C4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or CHEM1003</w:t>
            </w:r>
            <w:r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)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C5B6C1B" w14:textId="77777777" w:rsidR="00B064A1" w:rsidRDefault="00B064A1" w:rsidP="00B064A1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MGMT2302: Leadership</w:t>
            </w:r>
          </w:p>
          <w:p w14:paraId="651C84EE" w14:textId="5A4F3F2B" w:rsidR="00B064A1" w:rsidRPr="00DE090D" w:rsidRDefault="00B064A1" w:rsidP="00B064A1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MGMT1135</w:t>
            </w:r>
          </w:p>
        </w:tc>
      </w:tr>
      <w:tr w:rsidR="00B064A1" w:rsidRPr="00B51B40" w14:paraId="1CFB93B4" w14:textId="77777777" w:rsidTr="006C774E">
        <w:trPr>
          <w:trHeight w:val="964"/>
          <w:jc w:val="center"/>
        </w:trPr>
        <w:tc>
          <w:tcPr>
            <w:tcW w:w="1123" w:type="dxa"/>
            <w:vAlign w:val="center"/>
          </w:tcPr>
          <w:p w14:paraId="206F2260" w14:textId="77777777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39AB2907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F2817B0" w14:textId="77777777" w:rsidR="00B064A1" w:rsidRDefault="00B064A1" w:rsidP="00B064A1">
            <w:pPr>
              <w:pStyle w:val="TableParagraph"/>
              <w:ind w:left="183" w:right="184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</w:p>
          <w:p w14:paraId="62020826" w14:textId="04F06BDB" w:rsidR="00B064A1" w:rsidRPr="00E869C9" w:rsidRDefault="00B064A1" w:rsidP="00B064A1">
            <w:pPr>
              <w:pStyle w:val="TableParagraph"/>
              <w:ind w:firstLine="149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872EA3F" w14:textId="77777777" w:rsidR="00B83F3E" w:rsidRDefault="00B83F3E" w:rsidP="00B83F3E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B00220"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>CITS2402</w:t>
            </w:r>
            <w:r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 xml:space="preserve">: </w:t>
            </w:r>
            <w:r w:rsidRPr="00B00220"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>Introduction to Data Science</w:t>
            </w:r>
          </w:p>
          <w:p w14:paraId="02FF73A6" w14:textId="5B9141A3" w:rsidR="00B064A1" w:rsidRPr="006D028F" w:rsidRDefault="00B83F3E" w:rsidP="00B83F3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eastAsia="Times New Roman" w:hAnsi="Century Gothic" w:cs="Calibri"/>
                <w:bCs/>
                <w:sz w:val="16"/>
                <w:szCs w:val="16"/>
                <w:lang w:eastAsia="en-AU"/>
              </w:rPr>
              <w:t>pre-req: CITS2401 (or CITS1401)</w:t>
            </w:r>
          </w:p>
        </w:tc>
        <w:tc>
          <w:tcPr>
            <w:tcW w:w="3651" w:type="dxa"/>
            <w:vAlign w:val="center"/>
          </w:tcPr>
          <w:p w14:paraId="49E22A6D" w14:textId="06D18E13" w:rsidR="00B064A1" w:rsidRPr="0099205B" w:rsidRDefault="00B064A1" w:rsidP="00B064A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D533CC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MINE2001: Fundamentals of Mining Engineering</w:t>
            </w:r>
            <w:r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D533CC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GENG100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0; APS: GENG1014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04827CD4" w14:textId="3328D419" w:rsidR="00B064A1" w:rsidRPr="00860925" w:rsidRDefault="00B064A1" w:rsidP="00B064A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STAT1520: Economic and Business Statistics**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01E2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B064A1" w:rsidRPr="00B51B40" w14:paraId="09F8919D" w14:textId="77777777" w:rsidTr="006C4685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7A5E2D30" w14:textId="4E489B74" w:rsidR="00B064A1" w:rsidRPr="00DA437F" w:rsidRDefault="00B064A1" w:rsidP="00B064A1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B064A1" w:rsidRPr="00B51B40" w14:paraId="5C44F378" w14:textId="77777777" w:rsidTr="006C4685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FF6DB3A" w14:textId="413DF5A7" w:rsidR="00B064A1" w:rsidRPr="00DA437F" w:rsidRDefault="00B064A1" w:rsidP="00B064A1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4E63A9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B064A1" w:rsidRPr="00B51B40" w14:paraId="548C938F" w14:textId="77777777" w:rsidTr="006C4685">
        <w:trPr>
          <w:trHeight w:val="907"/>
          <w:jc w:val="center"/>
        </w:trPr>
        <w:tc>
          <w:tcPr>
            <w:tcW w:w="1123" w:type="dxa"/>
            <w:vAlign w:val="center"/>
          </w:tcPr>
          <w:p w14:paraId="5C3D33A9" w14:textId="77777777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39C94DB9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650" w:type="dxa"/>
            <w:vAlign w:val="center"/>
          </w:tcPr>
          <w:p w14:paraId="7066DD77" w14:textId="77777777" w:rsidR="00B064A1" w:rsidRPr="00D14271" w:rsidRDefault="00B064A1" w:rsidP="00B064A1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037BA0A1" w14:textId="354B0841" w:rsidR="00B064A1" w:rsidRPr="00362E3E" w:rsidRDefault="00B064A1" w:rsidP="00B064A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&amp; ENSC2004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8553588" w14:textId="77777777" w:rsidR="00B064A1" w:rsidRPr="00374474" w:rsidRDefault="00B064A1" w:rsidP="00B064A1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MINE3405: Mineral Resources</w:t>
            </w:r>
          </w:p>
          <w:p w14:paraId="5117D0C3" w14:textId="77F38D40" w:rsidR="00B064A1" w:rsidRPr="00362E3E" w:rsidRDefault="00B064A1" w:rsidP="00B064A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GENG2000 &amp;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MINE2001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19B0AEF8" w14:textId="7D324255" w:rsidR="00B064A1" w:rsidRPr="00362E3E" w:rsidRDefault="00B064A1" w:rsidP="00B064A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81881">
              <w:rPr>
                <w:rFonts w:ascii="Century Gothic" w:hAnsi="Century Gothic"/>
                <w:b/>
                <w:bCs/>
                <w:sz w:val="18"/>
                <w:szCs w:val="18"/>
              </w:rPr>
              <w:t>MINE3503: Surface Mining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A54EFF">
              <w:rPr>
                <w:rFonts w:ascii="Century Gothic" w:hAnsi="Century Gothic"/>
                <w:sz w:val="16"/>
                <w:szCs w:val="16"/>
              </w:rPr>
              <w:t>pre-req: MINE2001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5E66CA88" w14:textId="77777777" w:rsidR="00B064A1" w:rsidRPr="006D0FD0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2 Management Option Unit</w:t>
            </w:r>
          </w:p>
          <w:p w14:paraId="061C1115" w14:textId="7B20E830" w:rsidR="00B064A1" w:rsidRDefault="00B064A1" w:rsidP="00B064A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232ED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e.g</w:t>
            </w:r>
            <w:r w:rsidRPr="000232ED">
              <w:rPr>
                <w:rFonts w:ascii="Century Gothic" w:hAnsi="Century Gothic"/>
                <w:sz w:val="16"/>
                <w:szCs w:val="16"/>
              </w:rPr>
              <w:t>.</w:t>
            </w:r>
            <w:r>
              <w:rPr>
                <w:rFonts w:ascii="Century Gothic" w:hAnsi="Century Gothic"/>
                <w:sz w:val="16"/>
                <w:szCs w:val="16"/>
              </w:rPr>
              <w:t>,</w:t>
            </w:r>
            <w:r w:rsidRPr="000232ED">
              <w:rPr>
                <w:rFonts w:ascii="Century Gothic" w:hAnsi="Century Gothic"/>
                <w:sz w:val="16"/>
                <w:szCs w:val="16"/>
              </w:rPr>
              <w:t xml:space="preserve"> HRMT2237 or MGMT2341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2A3529AD" w14:textId="0A1CDA2D" w:rsidR="00B064A1" w:rsidRPr="00664DBD" w:rsidRDefault="00B064A1" w:rsidP="00B064A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OR swap semester for INMT2232 or MGMT2311</w:t>
            </w:r>
          </w:p>
        </w:tc>
      </w:tr>
      <w:tr w:rsidR="00B064A1" w:rsidRPr="00B51B40" w14:paraId="0A96ABC9" w14:textId="77777777" w:rsidTr="006C4685">
        <w:trPr>
          <w:trHeight w:val="850"/>
          <w:jc w:val="center"/>
        </w:trPr>
        <w:tc>
          <w:tcPr>
            <w:tcW w:w="1123" w:type="dxa"/>
            <w:vAlign w:val="center"/>
          </w:tcPr>
          <w:p w14:paraId="3005BA41" w14:textId="77777777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6F75EF2A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650" w:type="dxa"/>
            <w:vAlign w:val="center"/>
          </w:tcPr>
          <w:p w14:paraId="37F16492" w14:textId="0FA8EE6D" w:rsidR="00B064A1" w:rsidRPr="00FC47BA" w:rsidRDefault="00B064A1" w:rsidP="00B064A1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6D622E">
              <w:rPr>
                <w:rFonts w:ascii="Century Gothic" w:hAnsi="Century Gothic"/>
                <w:b/>
                <w:bCs/>
                <w:sz w:val="18"/>
                <w:szCs w:val="18"/>
              </w:rPr>
              <w:t>GENG2010: Principles of Hydraulics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br/>
            </w:r>
            <w:r w:rsidRPr="006D622E">
              <w:rPr>
                <w:rFonts w:ascii="Century Gothic" w:hAnsi="Century Gothic"/>
                <w:sz w:val="16"/>
                <w:szCs w:val="16"/>
              </w:rPr>
              <w:t>pre-req: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MATH1011 &amp; MATH1012</w:t>
            </w:r>
          </w:p>
        </w:tc>
        <w:tc>
          <w:tcPr>
            <w:tcW w:w="3652" w:type="dxa"/>
            <w:vAlign w:val="center"/>
          </w:tcPr>
          <w:p w14:paraId="5AC07CC3" w14:textId="77777777" w:rsidR="00B064A1" w:rsidRPr="005C0A28" w:rsidRDefault="00B064A1" w:rsidP="00B064A1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INE3404: Rock Mechanics</w:t>
            </w:r>
          </w:p>
          <w:p w14:paraId="5B67FA91" w14:textId="257F1F94" w:rsidR="00B064A1" w:rsidRPr="0016048E" w:rsidRDefault="00B064A1" w:rsidP="00B064A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GENG2009 &amp; GENG2004 &amp; MINE2001</w:t>
            </w:r>
          </w:p>
        </w:tc>
        <w:tc>
          <w:tcPr>
            <w:tcW w:w="3651" w:type="dxa"/>
            <w:vAlign w:val="center"/>
          </w:tcPr>
          <w:p w14:paraId="1569102F" w14:textId="3B2505C8" w:rsidR="00B064A1" w:rsidRPr="005C0A28" w:rsidRDefault="00B064A1" w:rsidP="00B064A1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MINE3406: Geotechnology of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Mine Waste</w:t>
            </w:r>
          </w:p>
          <w:p w14:paraId="2A02836A" w14:textId="7A9E876E" w:rsidR="00B064A1" w:rsidRPr="00FC47BA" w:rsidRDefault="00B064A1" w:rsidP="00B064A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MINE2001 &amp; GENG2009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4B9E14F4" w14:textId="4ADDE3A4" w:rsidR="00B064A1" w:rsidRPr="00556BB1" w:rsidRDefault="00B064A1" w:rsidP="00B064A1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C1371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ACCT1101: Financial Accounting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t>**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br/>
            </w:r>
            <w:r w:rsidRPr="000232E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B064A1" w:rsidRPr="00B51B40" w14:paraId="77D27662" w14:textId="77777777" w:rsidTr="006C4685">
        <w:trPr>
          <w:trHeight w:val="2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B064A1" w:rsidRPr="00DA437F" w:rsidRDefault="00B064A1" w:rsidP="00B064A1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B064A1" w:rsidRPr="00B51B40" w14:paraId="0BCDF4D6" w14:textId="77777777" w:rsidTr="006C4685">
        <w:trPr>
          <w:trHeight w:val="17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B064A1" w:rsidRPr="00DA437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Students must achieve a WAM of at least 50 in order to progress to the fourth (Honours) year of enrolment – see BE(Hons) rules</w:t>
            </w:r>
          </w:p>
        </w:tc>
      </w:tr>
      <w:tr w:rsidR="00B064A1" w:rsidRPr="00B51B40" w14:paraId="7F1D4924" w14:textId="77777777" w:rsidTr="006C4685">
        <w:trPr>
          <w:trHeight w:val="907"/>
          <w:jc w:val="center"/>
        </w:trPr>
        <w:tc>
          <w:tcPr>
            <w:tcW w:w="1123" w:type="dxa"/>
            <w:vAlign w:val="center"/>
          </w:tcPr>
          <w:p w14:paraId="7736683E" w14:textId="77777777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36B66A8D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650" w:type="dxa"/>
            <w:vAlign w:val="center"/>
          </w:tcPr>
          <w:p w14:paraId="72DE1A3E" w14:textId="5B0BC678" w:rsidR="00B064A1" w:rsidRPr="00374474" w:rsidRDefault="00B064A1" w:rsidP="00B064A1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MINE3401: Underground Mining</w:t>
            </w:r>
          </w:p>
          <w:p w14:paraId="5ABBD701" w14:textId="4DA1AE7D" w:rsidR="00B064A1" w:rsidRPr="0016048E" w:rsidRDefault="00B064A1" w:rsidP="00B064A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MINE2001</w:t>
            </w:r>
          </w:p>
        </w:tc>
        <w:tc>
          <w:tcPr>
            <w:tcW w:w="3652" w:type="dxa"/>
            <w:vAlign w:val="center"/>
          </w:tcPr>
          <w:p w14:paraId="49665D87" w14:textId="77777777" w:rsidR="00B064A1" w:rsidRDefault="00B064A1" w:rsidP="00B064A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#CHPR4409: Mineral Processing: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Current and Future Technologies</w:t>
            </w:r>
          </w:p>
          <w:p w14:paraId="73341761" w14:textId="771EE872" w:rsidR="00B064A1" w:rsidRPr="004F6227" w:rsidRDefault="00B064A1" w:rsidP="00B064A1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96 pts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283CD637" w14:textId="77777777" w:rsidR="00B064A1" w:rsidRDefault="00B064A1" w:rsidP="00B064A1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3071D229" w14:textId="40F2D751" w:rsidR="00B064A1" w:rsidRPr="002E3B4A" w:rsidRDefault="00B064A1" w:rsidP="00B064A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1998345B" w14:textId="45DAECD9" w:rsidR="00B064A1" w:rsidRPr="003E7480" w:rsidRDefault="00B064A1" w:rsidP="003E7480">
            <w:pPr>
              <w:pStyle w:val="BodyText"/>
              <w:jc w:val="center"/>
              <w:rPr>
                <w:rFonts w:ascii="Century Gothic" w:hAnsi="Century Gothic"/>
                <w:b/>
                <w:bCs/>
                <w:vertAlign w:val="superscript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</w:tc>
      </w:tr>
      <w:tr w:rsidR="00B064A1" w:rsidRPr="00B51B40" w14:paraId="6304E9E5" w14:textId="77777777" w:rsidTr="000B79B9">
        <w:trPr>
          <w:trHeight w:val="1020"/>
          <w:jc w:val="center"/>
        </w:trPr>
        <w:tc>
          <w:tcPr>
            <w:tcW w:w="1123" w:type="dxa"/>
            <w:vAlign w:val="center"/>
          </w:tcPr>
          <w:p w14:paraId="218BF23A" w14:textId="77777777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23BC0879" w:rsidR="00B064A1" w:rsidRPr="008C27EF" w:rsidRDefault="00B064A1" w:rsidP="00B064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650" w:type="dxa"/>
            <w:vAlign w:val="center"/>
          </w:tcPr>
          <w:p w14:paraId="5B1A843F" w14:textId="0F3BF98C" w:rsidR="00B064A1" w:rsidRPr="005C0A28" w:rsidRDefault="00B064A1" w:rsidP="00B064A1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#MINE4504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Mine Ventilation</w:t>
            </w:r>
          </w:p>
          <w:p w14:paraId="1228AE65" w14:textId="4F48864E" w:rsidR="00B064A1" w:rsidRPr="00DA437F" w:rsidRDefault="00B064A1" w:rsidP="00B064A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MINE3401</w:t>
            </w:r>
          </w:p>
        </w:tc>
        <w:tc>
          <w:tcPr>
            <w:tcW w:w="3652" w:type="dxa"/>
            <w:vAlign w:val="center"/>
          </w:tcPr>
          <w:p w14:paraId="31D9451D" w14:textId="58464673" w:rsidR="00B064A1" w:rsidRPr="00DA437F" w:rsidRDefault="00B064A1" w:rsidP="00B064A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56050">
              <w:rPr>
                <w:rFonts w:ascii="Century Gothic" w:hAnsi="Century Gothic"/>
                <w:b/>
                <w:bCs/>
                <w:sz w:val="18"/>
                <w:szCs w:val="18"/>
              </w:rPr>
              <w:t>#MINE4001: Mining Engineering Services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629EF">
              <w:rPr>
                <w:rFonts w:ascii="Century Gothic" w:hAnsi="Century Gothic"/>
                <w:sz w:val="16"/>
                <w:szCs w:val="16"/>
              </w:rPr>
              <w:t>pre-req: GENG3000 &amp; MINE3401 &amp; MINE3503</w:t>
            </w:r>
          </w:p>
        </w:tc>
        <w:tc>
          <w:tcPr>
            <w:tcW w:w="3651" w:type="dxa"/>
            <w:shd w:val="clear" w:color="auto" w:fill="DAEEF3" w:themeFill="accent5" w:themeFillTint="33"/>
            <w:vAlign w:val="center"/>
          </w:tcPr>
          <w:p w14:paraId="0CE6C575" w14:textId="77777777" w:rsidR="00B064A1" w:rsidRDefault="00B064A1" w:rsidP="00B064A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ECON1101: Microeconomics: Prices </w:t>
            </w:r>
          </w:p>
          <w:p w14:paraId="0348F752" w14:textId="0C31CF3B" w:rsidR="00B064A1" w:rsidRPr="00D0491D" w:rsidRDefault="00B064A1" w:rsidP="00B064A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and Markets**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0232E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4A16A4B" w14:textId="77777777" w:rsidR="00B064A1" w:rsidRDefault="00B064A1" w:rsidP="00B064A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MGMT3347: Strategic Management</w:t>
            </w:r>
          </w:p>
          <w:p w14:paraId="2144AF47" w14:textId="504FA6E0" w:rsidR="00B064A1" w:rsidRPr="00C73758" w:rsidRDefault="00B064A1" w:rsidP="00B064A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pre-req: any two units from MGMT2302, HRMT2237, INMT2232, MGMT2311 &amp; MGMT2341</w:t>
            </w:r>
          </w:p>
        </w:tc>
      </w:tr>
    </w:tbl>
    <w:p w14:paraId="14196A5D" w14:textId="77777777" w:rsidR="004E63A9" w:rsidRDefault="004E63A9"/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88"/>
        <w:gridCol w:w="3688"/>
        <w:gridCol w:w="3544"/>
        <w:gridCol w:w="3687"/>
      </w:tblGrid>
      <w:tr w:rsidR="008C5C78" w:rsidRPr="00B51B40" w14:paraId="3432D4E5" w14:textId="77777777" w:rsidTr="006C4685">
        <w:trPr>
          <w:trHeight w:val="7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4E8DE263" w14:textId="56CEC80E" w:rsidR="008C5C78" w:rsidRPr="00261D76" w:rsidRDefault="008C5C78" w:rsidP="008C5C78">
            <w:pPr>
              <w:jc w:val="center"/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8C5C78" w:rsidRPr="00B51B40" w14:paraId="28194D70" w14:textId="77777777" w:rsidTr="006C4685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D1E225F" w14:textId="77777777" w:rsidR="008C5C78" w:rsidRPr="008D0611" w:rsidRDefault="008C5C78" w:rsidP="008C5C78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</w:t>
            </w:r>
          </w:p>
        </w:tc>
      </w:tr>
      <w:tr w:rsidR="000B79B9" w:rsidRPr="00B51B40" w14:paraId="080D2984" w14:textId="77777777" w:rsidTr="000B79B9">
        <w:trPr>
          <w:trHeight w:val="1020"/>
          <w:jc w:val="center"/>
        </w:trPr>
        <w:tc>
          <w:tcPr>
            <w:tcW w:w="1123" w:type="dxa"/>
            <w:vAlign w:val="center"/>
          </w:tcPr>
          <w:p w14:paraId="6DBC7AA1" w14:textId="77777777" w:rsidR="000B79B9" w:rsidRPr="008C27EF" w:rsidRDefault="000B79B9" w:rsidP="000B79B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63C6627B" w:rsidR="000B79B9" w:rsidRPr="008C27EF" w:rsidRDefault="000B79B9" w:rsidP="000B79B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688" w:type="dxa"/>
            <w:vAlign w:val="center"/>
          </w:tcPr>
          <w:p w14:paraId="08397601" w14:textId="1A529CB1" w:rsidR="000B79B9" w:rsidRPr="00C555F3" w:rsidRDefault="000B79B9" w:rsidP="000B79B9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#GENG4411: Engineering Research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Project 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144 pts incl. 24 pts Level 3 units in major &amp; GENG3000</w:t>
            </w:r>
          </w:p>
        </w:tc>
        <w:tc>
          <w:tcPr>
            <w:tcW w:w="3688" w:type="dxa"/>
            <w:vAlign w:val="center"/>
          </w:tcPr>
          <w:p w14:paraId="3F624AF6" w14:textId="77777777" w:rsidR="000B79B9" w:rsidRPr="00AF5BF6" w:rsidRDefault="000B79B9" w:rsidP="000B79B9">
            <w:pPr>
              <w:jc w:val="center"/>
              <w:rPr>
                <w:rFonts w:ascii="Century Gothic" w:eastAsia="Times New Roman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AF5BF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AF5BF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Mining Engineering Design Project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  <w:p w14:paraId="06BA8FB0" w14:textId="38E29F6D" w:rsidR="000B79B9" w:rsidRPr="00C555F3" w:rsidRDefault="000B79B9" w:rsidP="000B79B9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GENG3000 &amp; MINE340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1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 xml:space="preserve"> &amp; MINE3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404</w:t>
            </w:r>
          </w:p>
        </w:tc>
        <w:tc>
          <w:tcPr>
            <w:tcW w:w="3544" w:type="dxa"/>
            <w:vAlign w:val="center"/>
          </w:tcPr>
          <w:p w14:paraId="5D2F8630" w14:textId="77777777" w:rsidR="000B79B9" w:rsidRPr="0059260A" w:rsidRDefault="000B79B9" w:rsidP="000B79B9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MINE5501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59260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Mining Management</w:t>
            </w:r>
          </w:p>
          <w:p w14:paraId="3E271327" w14:textId="033BC904" w:rsidR="000B79B9" w:rsidRPr="00C555F3" w:rsidRDefault="000B79B9" w:rsidP="000B79B9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59260A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59260A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MINE3401 &amp; MINE3503</w:t>
            </w:r>
          </w:p>
        </w:tc>
        <w:tc>
          <w:tcPr>
            <w:tcW w:w="3687" w:type="dxa"/>
            <w:shd w:val="clear" w:color="auto" w:fill="DAEEF3" w:themeFill="accent5" w:themeFillTint="33"/>
            <w:vAlign w:val="center"/>
          </w:tcPr>
          <w:p w14:paraId="7C168C31" w14:textId="58917C49" w:rsidR="000B79B9" w:rsidRPr="003E7480" w:rsidRDefault="000B79B9" w:rsidP="003E7480">
            <w:pPr>
              <w:pStyle w:val="BodyText"/>
              <w:jc w:val="center"/>
              <w:rPr>
                <w:rFonts w:ascii="Century Gothic" w:hAnsi="Century Gothic"/>
                <w:b/>
                <w:bCs/>
                <w:vertAlign w:val="superscript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</w:tr>
      <w:tr w:rsidR="000B79B9" w:rsidRPr="00B51B40" w14:paraId="41CE8365" w14:textId="77777777" w:rsidTr="006C4685">
        <w:trPr>
          <w:trHeight w:val="1020"/>
          <w:jc w:val="center"/>
        </w:trPr>
        <w:tc>
          <w:tcPr>
            <w:tcW w:w="1123" w:type="dxa"/>
            <w:vAlign w:val="center"/>
          </w:tcPr>
          <w:p w14:paraId="7BFE6E36" w14:textId="77777777" w:rsidR="000B79B9" w:rsidRPr="008C27EF" w:rsidRDefault="000B79B9" w:rsidP="000B79B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0ADCC036" w:rsidR="000B79B9" w:rsidRPr="008C27EF" w:rsidRDefault="000B79B9" w:rsidP="000B79B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688" w:type="dxa"/>
            <w:vAlign w:val="center"/>
          </w:tcPr>
          <w:p w14:paraId="26D378B5" w14:textId="77777777" w:rsidR="000B79B9" w:rsidRDefault="000B79B9" w:rsidP="000B79B9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#GENG4412: Engineering Research Project 2</w:t>
            </w:r>
          </w:p>
          <w:p w14:paraId="19CA6C48" w14:textId="77777777" w:rsidR="000B79B9" w:rsidRPr="00AF5BF6" w:rsidRDefault="000B79B9" w:rsidP="000B79B9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GENG4411</w:t>
            </w:r>
          </w:p>
          <w:p w14:paraId="7F0472DF" w14:textId="05A8C64C" w:rsidR="000B79B9" w:rsidRDefault="000B79B9" w:rsidP="000B79B9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8" w:type="dxa"/>
            <w:vAlign w:val="center"/>
          </w:tcPr>
          <w:p w14:paraId="4EB4CE97" w14:textId="77777777" w:rsidR="000B79B9" w:rsidRPr="00AF5BF6" w:rsidRDefault="000B79B9" w:rsidP="000B79B9">
            <w:pPr>
              <w:jc w:val="center"/>
              <w:rPr>
                <w:rFonts w:ascii="Century Gothic" w:eastAsia="Times New Roman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MINE5551</w:t>
            </w:r>
            <w:r w:rsidRPr="00AF5BF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AF5BF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Mining Engineering Design Project 1</w:t>
            </w:r>
          </w:p>
          <w:p w14:paraId="68B7CA0C" w14:textId="09665E09" w:rsidR="000B79B9" w:rsidRPr="00FE53FE" w:rsidRDefault="000B79B9" w:rsidP="000B79B9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GENG3000 &amp; MINE3405 &amp; MINE3503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6DCF2412" w14:textId="7D161B57" w:rsidR="000B79B9" w:rsidRDefault="000B79B9" w:rsidP="000B79B9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MKTG1203: Introduction to Marketing**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C07F89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687" w:type="dxa"/>
            <w:shd w:val="clear" w:color="auto" w:fill="DAEEF3" w:themeFill="accent5" w:themeFillTint="33"/>
            <w:vAlign w:val="center"/>
          </w:tcPr>
          <w:p w14:paraId="3EA7AE17" w14:textId="716A5A20" w:rsidR="000B79B9" w:rsidRPr="005A7ED3" w:rsidRDefault="000B79B9" w:rsidP="000B79B9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</w:tr>
      <w:tr w:rsidR="000B79B9" w:rsidRPr="00B51B40" w14:paraId="2E774FA8" w14:textId="77777777" w:rsidTr="006C4685">
        <w:trPr>
          <w:trHeight w:val="364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ED1B771" w14:textId="73E39D24" w:rsidR="000B79B9" w:rsidRPr="00B51B40" w:rsidRDefault="000B79B9" w:rsidP="000B79B9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13E83C7A" w14:textId="77777777" w:rsidR="003710C9" w:rsidRPr="00E61032" w:rsidRDefault="003710C9" w:rsidP="003710C9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/>
        </w:rPr>
        <w:t>**</w:t>
      </w:r>
      <w:r w:rsidRPr="00E61032">
        <w:rPr>
          <w:rFonts w:ascii="Century Gothic" w:hAnsi="Century Gothic"/>
          <w:bCs/>
        </w:rPr>
        <w:t xml:space="preserve"> Offered in both semesters</w:t>
      </w:r>
      <w:r>
        <w:rPr>
          <w:rFonts w:ascii="Century Gothic" w:hAnsi="Century Gothic"/>
          <w:bCs/>
        </w:rPr>
        <w:t>; APS = Advisable Prior Study</w:t>
      </w:r>
    </w:p>
    <w:p w14:paraId="4F64E10C" w14:textId="77777777" w:rsidR="003710C9" w:rsidRPr="007D40D0" w:rsidRDefault="003710C9" w:rsidP="003710C9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Cs/>
        </w:rPr>
        <w:t>#All Level 4/5 engineering units also have a WAM pre-requisite. See notes.</w:t>
      </w:r>
    </w:p>
    <w:p w14:paraId="72F82F46" w14:textId="533826C1" w:rsidR="002E302A" w:rsidRDefault="002E302A" w:rsidP="002E302A">
      <w:pPr>
        <w:pStyle w:val="BodyText"/>
        <w:ind w:left="142" w:hanging="142"/>
        <w:rPr>
          <w:rFonts w:ascii="Century Gothic" w:hAnsi="Century Gothic"/>
        </w:rPr>
      </w:pPr>
      <w:r>
        <w:rPr>
          <w:rFonts w:ascii="Century Gothic" w:hAnsi="Century Gothic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470634EB" wp14:editId="13560104">
                <wp:simplePos x="0" y="0"/>
                <wp:positionH relativeFrom="column">
                  <wp:posOffset>7595581</wp:posOffset>
                </wp:positionH>
                <wp:positionV relativeFrom="paragraph">
                  <wp:posOffset>265430</wp:posOffset>
                </wp:positionV>
                <wp:extent cx="2168814" cy="285115"/>
                <wp:effectExtent l="0" t="0" r="0" b="635"/>
                <wp:wrapNone/>
                <wp:docPr id="85296853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8814" cy="285115"/>
                          <a:chOff x="1339702" y="0"/>
                          <a:chExt cx="2169042" cy="285115"/>
                        </a:xfrm>
                      </wpg:grpSpPr>
                      <wps:wsp>
                        <wps:cNvPr id="2069725303" name="Text Box 1"/>
                        <wps:cNvSpPr txBox="1"/>
                        <wps:spPr>
                          <a:xfrm>
                            <a:off x="1339702" y="42531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44F5ECD9" w14:textId="77777777" w:rsidR="00DB30AE" w:rsidRDefault="00DB30AE" w:rsidP="00DB30A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8290513" name="Text Box 1"/>
                        <wps:cNvSpPr txBox="1"/>
                        <wps:spPr>
                          <a:xfrm>
                            <a:off x="1541721" y="0"/>
                            <a:ext cx="1967023" cy="285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520E5B" w14:textId="77777777" w:rsidR="00DB30AE" w:rsidRPr="00582D4A" w:rsidRDefault="00DB30AE" w:rsidP="00DB30AE">
                              <w:pP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achelor of Commerce</w:t>
                              </w: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0634EB" id="Group 1" o:spid="_x0000_s1026" style="position:absolute;left:0;text-align:left;margin-left:598.1pt;margin-top:20.9pt;width:170.75pt;height:22.45pt;z-index:251720704;mso-width-relative:margin;mso-height-relative:margin" coordorigin="13397" coordsize="21690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13397;top:425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" fillcolor="#daeef3 [664]" strokecolor="black [3213]" strokeweight=".5pt">
                  <v:textbox>
                    <w:txbxContent>
                      <w:p w14:paraId="44F5ECD9" w14:textId="77777777" w:rsidR="00DB30AE" w:rsidRDefault="00DB30AE" w:rsidP="00DB30AE"/>
                    </w:txbxContent>
                  </v:textbox>
                </v:shape>
                <v:shape id="_x0000_s1028" type="#_x0000_t202" style="position:absolute;left:15417;width:1967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" filled="f" stroked="f" strokeweight=".5pt">
                  <v:textbox>
                    <w:txbxContent>
                      <w:p w14:paraId="01520E5B" w14:textId="77777777" w:rsidR="00DB30AE" w:rsidRPr="00582D4A" w:rsidRDefault="00DB30AE" w:rsidP="00DB30AE">
                        <w:pP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achelor of Commerce</w:t>
                        </w: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7B48A25" w14:textId="363A8AA3" w:rsidR="00B936C0" w:rsidRPr="00B936C0" w:rsidRDefault="00B936C0" w:rsidP="00C319BF">
      <w:pPr>
        <w:pStyle w:val="BodyText"/>
        <w:rPr>
          <w:rFonts w:ascii="Century Gothic" w:hAnsi="Century Gothic"/>
          <w:b/>
        </w:rPr>
      </w:pPr>
    </w:p>
    <w:p w14:paraId="1674C0BF" w14:textId="2EE38762" w:rsidR="00BB2F0D" w:rsidRDefault="00BB2F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E47D56B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8392047" w14:textId="1DF8C60A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60125CB" w14:textId="4E07B900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40680504" w14:textId="50D15E4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5C5EA4B" w14:textId="62DD72F3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D482D61" w14:textId="57846986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D34ACF8" w14:textId="70FCD090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5AAAEEB" w14:textId="500471A5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840E5C0" w14:textId="77777777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472FC8EA" w14:textId="77777777" w:rsidR="004E63A9" w:rsidRDefault="004E63A9" w:rsidP="004E63A9">
      <w:pPr>
        <w:rPr>
          <w:rFonts w:ascii="Century Gothic" w:hAnsi="Century Gothic"/>
          <w:b/>
          <w:bCs/>
          <w:sz w:val="24"/>
          <w:szCs w:val="24"/>
        </w:rPr>
        <w:sectPr w:rsidR="004E63A9" w:rsidSect="004E63A9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993" w:right="720" w:bottom="567" w:left="720" w:header="284" w:footer="113" w:gutter="0"/>
          <w:cols w:space="720"/>
          <w:docGrid w:linePitch="299"/>
        </w:sectPr>
      </w:pPr>
    </w:p>
    <w:p w14:paraId="171F1556" w14:textId="3F8997D5" w:rsidR="000B71D2" w:rsidRPr="008C69DC" w:rsidRDefault="000B71D2" w:rsidP="000B71D2">
      <w:pPr>
        <w:spacing w:before="200" w:after="8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66"/>
        <w:gridCol w:w="3620"/>
        <w:gridCol w:w="3686"/>
      </w:tblGrid>
      <w:tr w:rsidR="00612ACD" w:rsidRPr="00B51B40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CB39D1">
        <w:trPr>
          <w:trHeight w:val="794"/>
          <w:jc w:val="center"/>
        </w:trPr>
        <w:tc>
          <w:tcPr>
            <w:tcW w:w="1122" w:type="dxa"/>
            <w:vAlign w:val="center"/>
          </w:tcPr>
          <w:p w14:paraId="1FC643AB" w14:textId="4723BCCA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30178D">
              <w:rPr>
                <w:rFonts w:ascii="Century Gothic" w:hAnsi="Century Gothic"/>
                <w:sz w:val="18"/>
                <w:szCs w:val="18"/>
              </w:rPr>
              <w:t>202</w:t>
            </w:r>
            <w:r w:rsidR="001B5DC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752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7A2C1C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925196" w:rsidRPr="00B51B40" w14:paraId="0DB01FF4" w14:textId="77777777" w:rsidTr="00D85579">
        <w:trPr>
          <w:trHeight w:val="794"/>
          <w:jc w:val="center"/>
        </w:trPr>
        <w:tc>
          <w:tcPr>
            <w:tcW w:w="1122" w:type="dxa"/>
            <w:vAlign w:val="center"/>
          </w:tcPr>
          <w:p w14:paraId="1309C6DF" w14:textId="50233ABF" w:rsidR="00925196" w:rsidRPr="008C27EF" w:rsidRDefault="00925196" w:rsidP="0092519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61C9B4A7" w:rsidR="00925196" w:rsidRPr="008C27EF" w:rsidRDefault="00925196" w:rsidP="0092519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2027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251BACB6" w14:textId="77777777" w:rsidR="00925196" w:rsidRPr="00923777" w:rsidRDefault="00925196" w:rsidP="00925196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333759F7" w14:textId="31BD8FE5" w:rsidR="00925196" w:rsidRPr="001F0B6F" w:rsidRDefault="00925196" w:rsidP="00925196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259CD74B" w14:textId="77777777" w:rsidR="00925196" w:rsidRDefault="00925196" w:rsidP="00925196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3716E1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</w:p>
          <w:p w14:paraId="3DF7FC2F" w14:textId="0CFC1936" w:rsidR="00925196" w:rsidRPr="001F0B6F" w:rsidRDefault="00925196" w:rsidP="00925196">
            <w:pPr>
              <w:pStyle w:val="TableParagraph"/>
              <w:ind w:left="164" w:right="166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3716E1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Math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Methods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MATH1722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5A1F442E" w:rsidR="00925196" w:rsidRPr="00284709" w:rsidRDefault="00925196" w:rsidP="00925196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GENG1014: Earth Systems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Engineering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6F1E47D" w14:textId="0531D3A2" w:rsidR="00925196" w:rsidRPr="006859F0" w:rsidRDefault="00925196" w:rsidP="00925196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MGMT1135: Organisational Behaviour**</w:t>
            </w:r>
          </w:p>
        </w:tc>
      </w:tr>
      <w:tr w:rsidR="00925196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925196" w:rsidRDefault="00925196" w:rsidP="00925196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925196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925196" w:rsidRDefault="00925196" w:rsidP="00925196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second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925196" w:rsidRPr="00B51B40" w14:paraId="1680166C" w14:textId="77777777" w:rsidTr="00E17368">
        <w:trPr>
          <w:trHeight w:val="850"/>
          <w:jc w:val="center"/>
        </w:trPr>
        <w:tc>
          <w:tcPr>
            <w:tcW w:w="1122" w:type="dxa"/>
            <w:vAlign w:val="center"/>
          </w:tcPr>
          <w:p w14:paraId="256B5175" w14:textId="539A0D1F" w:rsidR="00925196" w:rsidRPr="008C27EF" w:rsidRDefault="00925196" w:rsidP="0092519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16B52643" w:rsidR="00925196" w:rsidRPr="008C27EF" w:rsidRDefault="00925196" w:rsidP="0092519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550" w:type="dxa"/>
            <w:vAlign w:val="center"/>
          </w:tcPr>
          <w:p w14:paraId="7B0C690E" w14:textId="77777777" w:rsidR="00925196" w:rsidRPr="00C0397F" w:rsidRDefault="00925196" w:rsidP="00925196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1C7E0479" w14:textId="7AEF265C" w:rsidR="00925196" w:rsidRPr="006C4685" w:rsidRDefault="00925196" w:rsidP="00925196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vAlign w:val="center"/>
          </w:tcPr>
          <w:p w14:paraId="4AA991DA" w14:textId="69279FE5" w:rsidR="00925196" w:rsidRPr="00DA437F" w:rsidRDefault="00925196" w:rsidP="0092519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CHEM1001: Chemistry – Properties and Energetics**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 w:rsidRPr="004B13C4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 xml:space="preserve">pre-req: ATAR Chemistry or </w:t>
            </w:r>
            <w:r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(</w:t>
            </w:r>
            <w:r w:rsidRPr="004B13C4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CHEM1003</w:t>
            </w:r>
            <w:r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)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07FE7DB3" w14:textId="491F63BD" w:rsidR="00925196" w:rsidRPr="007A2C1C" w:rsidRDefault="00925196" w:rsidP="00925196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br/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5507F1F" w14:textId="705279CA" w:rsidR="00925196" w:rsidRPr="003E3D8B" w:rsidRDefault="00925196" w:rsidP="0092519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MGMT1136: Management and Organisations**</w:t>
            </w:r>
          </w:p>
        </w:tc>
      </w:tr>
      <w:tr w:rsidR="00925196" w:rsidRPr="00B51B40" w14:paraId="22A7F4C6" w14:textId="77777777" w:rsidTr="00B05E08">
        <w:trPr>
          <w:trHeight w:val="964"/>
          <w:jc w:val="center"/>
        </w:trPr>
        <w:tc>
          <w:tcPr>
            <w:tcW w:w="1122" w:type="dxa"/>
            <w:vAlign w:val="center"/>
          </w:tcPr>
          <w:p w14:paraId="41C9B577" w14:textId="3F2DE3A8" w:rsidR="00925196" w:rsidRPr="008C27EF" w:rsidRDefault="00925196" w:rsidP="0092519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3CF6ABE9" w:rsidR="00925196" w:rsidRPr="008C27EF" w:rsidRDefault="00925196" w:rsidP="0092519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21CE2F99" w14:textId="77777777" w:rsidR="00925196" w:rsidRDefault="00925196" w:rsidP="00925196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7A186D66" w14:textId="0A420533" w:rsidR="00925196" w:rsidRPr="00F3790F" w:rsidRDefault="00925196" w:rsidP="00925196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);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&amp;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65E37A88" w14:textId="77777777" w:rsidR="00B83F3E" w:rsidRPr="00D14271" w:rsidRDefault="00B83F3E" w:rsidP="00B83F3E">
            <w:pPr>
              <w:pStyle w:val="TableParagraph"/>
              <w:spacing w:line="267" w:lineRule="exact"/>
              <w:ind w:left="165" w:right="16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CITS2401: Computer Analysis &amp; Visualisation**</w:t>
            </w:r>
          </w:p>
          <w:p w14:paraId="5EC5DC23" w14:textId="62E0A106" w:rsidR="00925196" w:rsidRPr="00347910" w:rsidRDefault="00B83F3E" w:rsidP="00B83F3E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ATAR Maths Methods (or MATH1721)</w:t>
            </w:r>
          </w:p>
        </w:tc>
        <w:tc>
          <w:tcPr>
            <w:tcW w:w="3620" w:type="dxa"/>
            <w:vAlign w:val="center"/>
          </w:tcPr>
          <w:p w14:paraId="679B170F" w14:textId="3E8C2C31" w:rsidR="00925196" w:rsidRPr="00347910" w:rsidRDefault="00925196" w:rsidP="00925196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D533CC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MINE2001: Fundamentals of Mining Engineering</w:t>
            </w:r>
            <w:r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D533CC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GENG100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0; APS: GENG1014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F6EA476" w14:textId="17D05EA5" w:rsidR="00925196" w:rsidRPr="00DE090D" w:rsidRDefault="00B05E08" w:rsidP="00925196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STAT1520: Economic and Business Statistics**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01E2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925196" w:rsidRPr="00B51B40" w14:paraId="2C4B9322" w14:textId="77777777" w:rsidTr="00CE43EA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7F8B2FAB" w:rsidR="00925196" w:rsidRDefault="00925196" w:rsidP="00925196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925196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3DA1792C" w:rsidR="00925196" w:rsidRDefault="00925196" w:rsidP="00925196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580037" w:rsidRPr="00B51B40" w14:paraId="2D150DD8" w14:textId="77777777" w:rsidTr="00E17368">
        <w:trPr>
          <w:trHeight w:val="907"/>
          <w:jc w:val="center"/>
        </w:trPr>
        <w:tc>
          <w:tcPr>
            <w:tcW w:w="1122" w:type="dxa"/>
            <w:vAlign w:val="center"/>
          </w:tcPr>
          <w:p w14:paraId="0B75D64F" w14:textId="76FEF47B" w:rsidR="00580037" w:rsidRPr="008C27EF" w:rsidRDefault="00580037" w:rsidP="0058003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1FE4B016" w:rsidR="00580037" w:rsidRPr="008C27EF" w:rsidRDefault="00580037" w:rsidP="0058003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3793F145" w14:textId="77777777" w:rsidR="00580037" w:rsidRDefault="00580037" w:rsidP="00580037">
            <w:pPr>
              <w:pStyle w:val="TableParagraph"/>
              <w:ind w:left="183" w:right="184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</w:p>
          <w:p w14:paraId="22735B3E" w14:textId="2546C85F" w:rsidR="00580037" w:rsidRPr="006D028F" w:rsidRDefault="00580037" w:rsidP="00580037">
            <w:pPr>
              <w:pStyle w:val="BodyText"/>
              <w:ind w:left="7" w:hanging="7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7B16005F" w14:textId="77777777" w:rsidR="00580037" w:rsidRPr="00D14271" w:rsidRDefault="00580037" w:rsidP="00580037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532617A9" w14:textId="16192C88" w:rsidR="00580037" w:rsidRPr="00CB39D1" w:rsidRDefault="00580037" w:rsidP="00580037">
            <w:pPr>
              <w:pStyle w:val="TableParagraph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&amp; ENSC2004</w:t>
            </w:r>
          </w:p>
        </w:tc>
        <w:tc>
          <w:tcPr>
            <w:tcW w:w="3686" w:type="dxa"/>
            <w:gridSpan w:val="2"/>
            <w:vAlign w:val="center"/>
          </w:tcPr>
          <w:p w14:paraId="40741D7D" w14:textId="77777777" w:rsidR="00580037" w:rsidRDefault="00580037" w:rsidP="00580037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sz w:val="18"/>
                <w:szCs w:val="18"/>
                <w:lang w:eastAsia="en-AU"/>
              </w:rPr>
            </w:pPr>
            <w:r w:rsidRPr="00BA2C98">
              <w:rPr>
                <w:rFonts w:ascii="Century Gothic" w:hAnsi="Century Gothic" w:cs="Calibri"/>
                <w:b/>
                <w:iCs/>
                <w:sz w:val="18"/>
                <w:szCs w:val="18"/>
                <w:lang w:eastAsia="en-AU"/>
              </w:rPr>
              <w:t>GENG2009: Principles of Geomechanics</w:t>
            </w:r>
          </w:p>
          <w:p w14:paraId="77668FCC" w14:textId="00701098" w:rsidR="00580037" w:rsidRPr="0099205B" w:rsidRDefault="00580037" w:rsidP="00580037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MATH1011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&amp;</w:t>
            </w: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MATH1012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&amp;</w:t>
            </w: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PHYS1001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569A71C0" w14:textId="77777777" w:rsidR="00580037" w:rsidRDefault="00580037" w:rsidP="00580037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MGMT2302: Leadership</w:t>
            </w:r>
          </w:p>
          <w:p w14:paraId="2C2F4920" w14:textId="7E0AA505" w:rsidR="00580037" w:rsidRPr="00860925" w:rsidRDefault="00580037" w:rsidP="0058003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MGMT1135</w:t>
            </w:r>
          </w:p>
        </w:tc>
      </w:tr>
      <w:tr w:rsidR="00580037" w:rsidRPr="00B51B40" w14:paraId="370D2C0D" w14:textId="77777777" w:rsidTr="00B05E08">
        <w:trPr>
          <w:trHeight w:val="850"/>
          <w:jc w:val="center"/>
        </w:trPr>
        <w:tc>
          <w:tcPr>
            <w:tcW w:w="1122" w:type="dxa"/>
            <w:vAlign w:val="center"/>
          </w:tcPr>
          <w:p w14:paraId="5194C9AF" w14:textId="13C6D6CB" w:rsidR="00580037" w:rsidRPr="008C27EF" w:rsidRDefault="00580037" w:rsidP="0058003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01AB103C" w:rsidR="00580037" w:rsidRPr="008C27EF" w:rsidRDefault="00580037" w:rsidP="0058003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vAlign w:val="center"/>
          </w:tcPr>
          <w:p w14:paraId="7ADF5E41" w14:textId="4CA354E8" w:rsidR="00580037" w:rsidRPr="00362E3E" w:rsidRDefault="00580037" w:rsidP="0058003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6D622E">
              <w:rPr>
                <w:rFonts w:ascii="Century Gothic" w:hAnsi="Century Gothic"/>
                <w:b/>
                <w:bCs/>
                <w:sz w:val="18"/>
                <w:szCs w:val="18"/>
              </w:rPr>
              <w:t>GENG2010: Principles of Hydraulics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br/>
            </w:r>
            <w:r w:rsidRPr="006D622E">
              <w:rPr>
                <w:rFonts w:ascii="Century Gothic" w:hAnsi="Century Gothic"/>
                <w:sz w:val="16"/>
                <w:szCs w:val="16"/>
              </w:rPr>
              <w:t>pre-req: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MATH1011 &amp; MATH1012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30FD19BB" w14:textId="77777777" w:rsidR="00580037" w:rsidRPr="005C0A28" w:rsidRDefault="00580037" w:rsidP="00580037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INE3404: Rock Mechanics</w:t>
            </w:r>
          </w:p>
          <w:p w14:paraId="547D6F1B" w14:textId="78D0DF6A" w:rsidR="00580037" w:rsidRPr="00CB39D1" w:rsidRDefault="00580037" w:rsidP="0058003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GENG2009 &amp; GENG2004 &amp; MINE2001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0017E677" w14:textId="77777777" w:rsidR="00580037" w:rsidRPr="005C0A28" w:rsidRDefault="00580037" w:rsidP="00580037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MINE3406: Geotechnology of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Mine Waste</w:t>
            </w:r>
          </w:p>
          <w:p w14:paraId="6B1C3E1D" w14:textId="2FF10792" w:rsidR="00580037" w:rsidRPr="00362E3E" w:rsidRDefault="00580037" w:rsidP="0058003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MINE2001 &amp; GENG2009</w:t>
            </w:r>
          </w:p>
        </w:tc>
        <w:tc>
          <w:tcPr>
            <w:tcW w:w="3686" w:type="dxa"/>
            <w:vAlign w:val="center"/>
          </w:tcPr>
          <w:p w14:paraId="68E04F8B" w14:textId="77777777" w:rsidR="00B05E08" w:rsidRDefault="00B05E08" w:rsidP="00B05E08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B00220"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>CITS2402</w:t>
            </w:r>
            <w:r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 xml:space="preserve">: </w:t>
            </w:r>
            <w:r w:rsidRPr="00B00220"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>Introduction to Data Science</w:t>
            </w:r>
          </w:p>
          <w:p w14:paraId="6393C583" w14:textId="005876D8" w:rsidR="00580037" w:rsidRPr="00C510E1" w:rsidRDefault="00B05E08" w:rsidP="00B05E0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eastAsia="Times New Roman" w:hAnsi="Century Gothic" w:cs="Calibri"/>
                <w:bCs/>
                <w:sz w:val="16"/>
                <w:szCs w:val="16"/>
                <w:lang w:eastAsia="en-AU"/>
              </w:rPr>
              <w:t>pre-req: CITS2401 (or CITS1401)</w:t>
            </w:r>
          </w:p>
        </w:tc>
      </w:tr>
      <w:tr w:rsidR="00580037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580037" w:rsidRPr="006A6F8E" w:rsidRDefault="00580037" w:rsidP="00580037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580037" w:rsidRPr="00B51B40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580037" w:rsidRPr="00C510E1" w:rsidRDefault="00580037" w:rsidP="0058003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Students must achieve a WAM of at least 50 in order to progress to their fourth (Honours) year of enrolment – see BE(Hons) rules</w:t>
            </w:r>
          </w:p>
        </w:tc>
      </w:tr>
      <w:tr w:rsidR="00580037" w:rsidRPr="00B51B40" w14:paraId="56E7B8DF" w14:textId="77777777" w:rsidTr="00E17368">
        <w:trPr>
          <w:trHeight w:val="907"/>
          <w:jc w:val="center"/>
        </w:trPr>
        <w:tc>
          <w:tcPr>
            <w:tcW w:w="1122" w:type="dxa"/>
            <w:vAlign w:val="center"/>
          </w:tcPr>
          <w:p w14:paraId="517A15FB" w14:textId="6177D735" w:rsidR="00580037" w:rsidRPr="008C27EF" w:rsidRDefault="00580037" w:rsidP="0058003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37A7A7CB" w:rsidR="00580037" w:rsidRPr="008C27EF" w:rsidRDefault="00580037" w:rsidP="0058003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50" w:type="dxa"/>
            <w:vAlign w:val="center"/>
          </w:tcPr>
          <w:p w14:paraId="636132A6" w14:textId="74CAB7E9" w:rsidR="00580037" w:rsidRPr="00374474" w:rsidRDefault="00580037" w:rsidP="00580037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MINE3401: Underground Mining</w:t>
            </w:r>
          </w:p>
          <w:p w14:paraId="63F59BDE" w14:textId="22E0F800" w:rsidR="00580037" w:rsidRPr="00FC47BA" w:rsidRDefault="00580037" w:rsidP="00580037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MINE2001</w:t>
            </w:r>
          </w:p>
        </w:tc>
        <w:tc>
          <w:tcPr>
            <w:tcW w:w="3686" w:type="dxa"/>
            <w:vAlign w:val="center"/>
          </w:tcPr>
          <w:p w14:paraId="4B0C9E61" w14:textId="7FCD38F4" w:rsidR="00580037" w:rsidRPr="0016048E" w:rsidRDefault="00580037" w:rsidP="0058003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81881">
              <w:rPr>
                <w:rFonts w:ascii="Century Gothic" w:hAnsi="Century Gothic"/>
                <w:b/>
                <w:bCs/>
                <w:sz w:val="18"/>
                <w:szCs w:val="18"/>
              </w:rPr>
              <w:t>MINE3503: Surface Mining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A54EFF">
              <w:rPr>
                <w:rFonts w:ascii="Century Gothic" w:hAnsi="Century Gothic"/>
                <w:sz w:val="16"/>
                <w:szCs w:val="16"/>
              </w:rPr>
              <w:t>pre-req: MINE2001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4E327B14" w14:textId="154B2B6A" w:rsidR="00580037" w:rsidRPr="00374474" w:rsidRDefault="00580037" w:rsidP="00580037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MINE3405: Mineral Resources</w:t>
            </w:r>
          </w:p>
          <w:p w14:paraId="3E24C974" w14:textId="01A89DEA" w:rsidR="00580037" w:rsidRPr="00FC47BA" w:rsidRDefault="00580037" w:rsidP="0058003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GENG2000 &amp;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MINE2001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11237ABA" w14:textId="77777777" w:rsidR="00580037" w:rsidRPr="006D0FD0" w:rsidRDefault="00580037" w:rsidP="0058003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2 Management Option Unit</w:t>
            </w:r>
          </w:p>
          <w:p w14:paraId="1927F143" w14:textId="0D5C0A0B" w:rsidR="00580037" w:rsidRDefault="00580037" w:rsidP="0058003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232ED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e.g</w:t>
            </w:r>
            <w:r w:rsidRPr="000232ED">
              <w:rPr>
                <w:rFonts w:ascii="Century Gothic" w:hAnsi="Century Gothic"/>
                <w:sz w:val="16"/>
                <w:szCs w:val="16"/>
              </w:rPr>
              <w:t>.</w:t>
            </w:r>
            <w:r>
              <w:rPr>
                <w:rFonts w:ascii="Century Gothic" w:hAnsi="Century Gothic"/>
                <w:sz w:val="16"/>
                <w:szCs w:val="16"/>
              </w:rPr>
              <w:t>,</w:t>
            </w:r>
            <w:r w:rsidRPr="000232ED">
              <w:rPr>
                <w:rFonts w:ascii="Century Gothic" w:hAnsi="Century Gothic"/>
                <w:sz w:val="16"/>
                <w:szCs w:val="16"/>
              </w:rPr>
              <w:t xml:space="preserve"> HRMT2237 or MGMT2341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05F65A02" w14:textId="65EA1C3B" w:rsidR="00580037" w:rsidRPr="00127A66" w:rsidRDefault="00580037" w:rsidP="0058003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OR swap semester for INMT2232 or MGMT2311</w:t>
            </w:r>
          </w:p>
        </w:tc>
      </w:tr>
      <w:tr w:rsidR="00580037" w:rsidRPr="00B51B40" w14:paraId="6C8E11CC" w14:textId="77777777" w:rsidTr="00E17368">
        <w:trPr>
          <w:trHeight w:val="964"/>
          <w:jc w:val="center"/>
        </w:trPr>
        <w:tc>
          <w:tcPr>
            <w:tcW w:w="1122" w:type="dxa"/>
            <w:vAlign w:val="center"/>
          </w:tcPr>
          <w:p w14:paraId="5BCEC550" w14:textId="01D9EC61" w:rsidR="00580037" w:rsidRPr="008C27EF" w:rsidRDefault="00580037" w:rsidP="0058003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5401096C" w:rsidR="00580037" w:rsidRPr="008C27EF" w:rsidRDefault="00580037" w:rsidP="0058003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50" w:type="dxa"/>
            <w:vAlign w:val="center"/>
          </w:tcPr>
          <w:p w14:paraId="07F6E62B" w14:textId="432947FA" w:rsidR="00580037" w:rsidRPr="005C0A28" w:rsidRDefault="00580037" w:rsidP="00580037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#MINE4504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Mine Ventilation</w:t>
            </w:r>
          </w:p>
          <w:p w14:paraId="52A4D0BD" w14:textId="6B5785AB" w:rsidR="00580037" w:rsidRPr="0016048E" w:rsidRDefault="00580037" w:rsidP="0058003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MINE3401</w:t>
            </w:r>
          </w:p>
        </w:tc>
        <w:tc>
          <w:tcPr>
            <w:tcW w:w="3686" w:type="dxa"/>
            <w:vAlign w:val="center"/>
          </w:tcPr>
          <w:p w14:paraId="58FB707F" w14:textId="3DE6A08F" w:rsidR="00580037" w:rsidRPr="004F6227" w:rsidRDefault="00580037" w:rsidP="00580037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456050">
              <w:rPr>
                <w:rFonts w:ascii="Century Gothic" w:hAnsi="Century Gothic"/>
                <w:b/>
                <w:bCs/>
                <w:sz w:val="18"/>
                <w:szCs w:val="18"/>
              </w:rPr>
              <w:t>#MINE4001: Mining Engineering Services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629EF">
              <w:rPr>
                <w:rFonts w:ascii="Century Gothic" w:hAnsi="Century Gothic"/>
                <w:sz w:val="16"/>
                <w:szCs w:val="16"/>
              </w:rPr>
              <w:t>pre-req: GENG3000 &amp; MINE3401 &amp; MINE3503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2E330D81" w14:textId="77777777" w:rsidR="00580037" w:rsidRDefault="00580037" w:rsidP="00580037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411791FA" w14:textId="7799CA2D" w:rsidR="00580037" w:rsidRPr="002E3B4A" w:rsidRDefault="00580037" w:rsidP="0058003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EBC657C" w14:textId="716125E2" w:rsidR="00580037" w:rsidRPr="00F2589F" w:rsidRDefault="00580037" w:rsidP="0058003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C1371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ACCT1101: Financial Accounting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t>**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br/>
            </w:r>
            <w:r w:rsidRPr="000232E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</w:tbl>
    <w:p w14:paraId="2E1236A5" w14:textId="77777777" w:rsidR="004E63A9" w:rsidRDefault="004E63A9"/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3686"/>
        <w:gridCol w:w="3686"/>
      </w:tblGrid>
      <w:tr w:rsidR="005E6E09" w:rsidRPr="00B51B40" w14:paraId="1F7D036A" w14:textId="77777777" w:rsidTr="00882819">
        <w:trPr>
          <w:trHeight w:val="170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686E146" w14:textId="5B323293" w:rsidR="005E6E09" w:rsidRDefault="005E6E09" w:rsidP="005E6E09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5</w:t>
            </w:r>
          </w:p>
        </w:tc>
      </w:tr>
      <w:tr w:rsidR="005E6E09" w:rsidRPr="00B51B40" w14:paraId="72F6FEF2" w14:textId="77777777" w:rsidTr="00204EF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331CCD26" w14:textId="089F8972" w:rsidR="005E6E09" w:rsidRDefault="005E6E09" w:rsidP="005E6E09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851DE1" w:rsidRPr="00B51B40" w14:paraId="2CB49AC2" w14:textId="77777777" w:rsidTr="00D85579">
        <w:trPr>
          <w:trHeight w:val="850"/>
          <w:jc w:val="center"/>
        </w:trPr>
        <w:tc>
          <w:tcPr>
            <w:tcW w:w="1122" w:type="dxa"/>
            <w:vAlign w:val="center"/>
          </w:tcPr>
          <w:p w14:paraId="50B17900" w14:textId="68150FA1" w:rsidR="00851DE1" w:rsidRPr="008C27EF" w:rsidRDefault="00851DE1" w:rsidP="00851DE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368BDC5D" w:rsidR="00851DE1" w:rsidRPr="008C27EF" w:rsidRDefault="0030178D" w:rsidP="00851DE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1B5DC8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2818F401" w14:textId="77777777" w:rsidR="00851DE1" w:rsidRDefault="00851DE1" w:rsidP="00342C6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#</w:t>
            </w:r>
            <w:r w:rsidR="00947AF3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CHPR4409: Mineral Processing: </w:t>
            </w:r>
            <w:r w:rsidR="00964F29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="00947AF3">
              <w:rPr>
                <w:rFonts w:ascii="Century Gothic" w:hAnsi="Century Gothic"/>
                <w:b/>
                <w:bCs/>
                <w:sz w:val="18"/>
                <w:szCs w:val="18"/>
              </w:rPr>
              <w:t>Current and Future Technologies</w:t>
            </w:r>
          </w:p>
          <w:p w14:paraId="497FCA30" w14:textId="6055A553" w:rsidR="00C600A5" w:rsidRPr="00342C60" w:rsidRDefault="00C600A5" w:rsidP="00342C6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96 pts</w:t>
            </w:r>
          </w:p>
        </w:tc>
        <w:tc>
          <w:tcPr>
            <w:tcW w:w="3686" w:type="dxa"/>
            <w:vAlign w:val="center"/>
          </w:tcPr>
          <w:p w14:paraId="2F10981F" w14:textId="77777777" w:rsidR="00851DE1" w:rsidRPr="0059260A" w:rsidRDefault="00851DE1" w:rsidP="00851DE1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MINE5501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59260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Mining Management</w:t>
            </w:r>
          </w:p>
          <w:p w14:paraId="2DC9B65B" w14:textId="2AA8A306" w:rsidR="00851DE1" w:rsidRPr="00DA437F" w:rsidRDefault="00851DE1" w:rsidP="00851DE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59260A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59260A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MINE3401 &amp; MINE3503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5D6ADA87" w14:textId="77777777" w:rsidR="000D299C" w:rsidRDefault="000D299C" w:rsidP="000D299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ECON1101: Microeconomics: Prices </w:t>
            </w:r>
          </w:p>
          <w:p w14:paraId="2E65894A" w14:textId="674E5B1C" w:rsidR="00851DE1" w:rsidRPr="00D0491D" w:rsidRDefault="000D299C" w:rsidP="000D299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and Markets**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0232E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70C74208" w14:textId="64CBE90B" w:rsidR="00851DE1" w:rsidRDefault="00851DE1" w:rsidP="00851DE1">
            <w:pPr>
              <w:pStyle w:val="BodyText"/>
              <w:jc w:val="center"/>
              <w:rPr>
                <w:rFonts w:ascii="Century Gothic" w:hAnsi="Century Gothic"/>
                <w:b/>
                <w:bCs/>
                <w:vertAlign w:val="superscript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  <w:p w14:paraId="0BB15272" w14:textId="273D18F4" w:rsidR="00851DE1" w:rsidRPr="00D54CB6" w:rsidRDefault="00851DE1" w:rsidP="00851DE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232ED">
              <w:rPr>
                <w:rFonts w:ascii="Century Gothic" w:hAnsi="Century Gothic"/>
                <w:sz w:val="16"/>
                <w:szCs w:val="16"/>
              </w:rPr>
              <w:t xml:space="preserve">(i.e.,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EMPL2370, MGMT3335, MGMT3342, or MGMT3346) </w:t>
            </w:r>
          </w:p>
        </w:tc>
      </w:tr>
      <w:tr w:rsidR="000D299C" w:rsidRPr="00B51B40" w14:paraId="549CF3C2" w14:textId="77777777" w:rsidTr="000A46D6">
        <w:trPr>
          <w:trHeight w:val="850"/>
          <w:jc w:val="center"/>
        </w:trPr>
        <w:tc>
          <w:tcPr>
            <w:tcW w:w="1122" w:type="dxa"/>
            <w:vAlign w:val="center"/>
          </w:tcPr>
          <w:p w14:paraId="664C831F" w14:textId="3E501F68" w:rsidR="000D299C" w:rsidRPr="008C27EF" w:rsidRDefault="000D299C" w:rsidP="000D299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266D52BF" w:rsidR="000D299C" w:rsidRPr="008C27EF" w:rsidRDefault="0030178D" w:rsidP="000D299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1B5DC8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6DE26A28" w14:textId="6511613F" w:rsidR="000D299C" w:rsidRPr="00C555F3" w:rsidRDefault="000D299C" w:rsidP="000D299C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#GENG4411: Engineering Research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Project 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144 pts incl. 24 pts Level 3 units in major &amp; GENG3000</w:t>
            </w:r>
          </w:p>
        </w:tc>
        <w:tc>
          <w:tcPr>
            <w:tcW w:w="3686" w:type="dxa"/>
            <w:vAlign w:val="center"/>
          </w:tcPr>
          <w:p w14:paraId="731BE04D" w14:textId="77777777" w:rsidR="000D299C" w:rsidRPr="00AF5BF6" w:rsidRDefault="000D299C" w:rsidP="000D299C">
            <w:pPr>
              <w:jc w:val="center"/>
              <w:rPr>
                <w:rFonts w:ascii="Century Gothic" w:eastAsia="Times New Roman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MINE5551</w:t>
            </w:r>
            <w:r w:rsidRPr="00AF5BF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AF5BF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Mining Engineering Design Project 1</w:t>
            </w:r>
          </w:p>
          <w:p w14:paraId="7C88B75A" w14:textId="0F78EF0C" w:rsidR="000D299C" w:rsidRPr="00C555F3" w:rsidRDefault="000D299C" w:rsidP="000D299C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GENG3000 &amp; MINE3405 &amp; MINE3503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5C2D4EC" w14:textId="77777777" w:rsidR="0086251C" w:rsidRDefault="0086251C" w:rsidP="0086251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MGMT3347: Strategic Management</w:t>
            </w:r>
          </w:p>
          <w:p w14:paraId="60D989FA" w14:textId="3E6F1B81" w:rsidR="000D299C" w:rsidRPr="00C555F3" w:rsidRDefault="0086251C" w:rsidP="0086251C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pre-req: any two units from MGMT2302, HRMT2237, INMT2232, MGMT2311 &amp; MGMT2341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148F32CF" w14:textId="1ED3FB9C" w:rsidR="000D299C" w:rsidRPr="003526F4" w:rsidRDefault="000D299C" w:rsidP="000D299C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0232ED">
              <w:rPr>
                <w:rFonts w:ascii="Century Gothic" w:hAnsi="Century Gothic"/>
                <w:sz w:val="16"/>
                <w:szCs w:val="16"/>
              </w:rPr>
              <w:t xml:space="preserve">(i.e., </w:t>
            </w:r>
            <w:r>
              <w:rPr>
                <w:rFonts w:ascii="Century Gothic" w:hAnsi="Century Gothic"/>
                <w:sz w:val="16"/>
                <w:szCs w:val="16"/>
              </w:rPr>
              <w:t>MGMT3304, MGMT3308, or MGMT3347)</w:t>
            </w:r>
          </w:p>
        </w:tc>
      </w:tr>
      <w:tr w:rsidR="000D299C" w:rsidRPr="00B51B40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FFE1D69" w14:textId="5818D921" w:rsidR="000D299C" w:rsidRDefault="000D299C" w:rsidP="000D299C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1D08FA" w:rsidRPr="00B51B40" w14:paraId="3C376816" w14:textId="77777777" w:rsidTr="00D77A60">
        <w:trPr>
          <w:trHeight w:val="907"/>
          <w:jc w:val="center"/>
        </w:trPr>
        <w:tc>
          <w:tcPr>
            <w:tcW w:w="1122" w:type="dxa"/>
            <w:vAlign w:val="center"/>
          </w:tcPr>
          <w:p w14:paraId="189EEC20" w14:textId="60A77BFA" w:rsidR="001D08FA" w:rsidRPr="008C27EF" w:rsidRDefault="001D08FA" w:rsidP="001D08F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9EB7649" w14:textId="30145E66" w:rsidR="001D08FA" w:rsidRPr="008C27EF" w:rsidRDefault="001D08FA" w:rsidP="001D08F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>
              <w:rPr>
                <w:rFonts w:ascii="Century Gothic" w:hAnsi="Century Gothic"/>
                <w:sz w:val="18"/>
                <w:szCs w:val="18"/>
              </w:rPr>
              <w:t>32</w:t>
            </w:r>
          </w:p>
        </w:tc>
        <w:tc>
          <w:tcPr>
            <w:tcW w:w="3550" w:type="dxa"/>
            <w:vAlign w:val="center"/>
          </w:tcPr>
          <w:p w14:paraId="3E36079D" w14:textId="77777777" w:rsidR="001D08FA" w:rsidRDefault="001D08FA" w:rsidP="001D08FA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#GENG4412: Engineering Research Project 2</w:t>
            </w:r>
          </w:p>
          <w:p w14:paraId="39CEE0DC" w14:textId="77777777" w:rsidR="001D08FA" w:rsidRPr="00AF5BF6" w:rsidRDefault="001D08FA" w:rsidP="001D08FA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GENG4411</w:t>
            </w:r>
          </w:p>
          <w:p w14:paraId="6925A356" w14:textId="5095350F" w:rsidR="001D08FA" w:rsidRDefault="001D08FA" w:rsidP="001D08FA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6" w:type="dxa"/>
            <w:vAlign w:val="center"/>
          </w:tcPr>
          <w:p w14:paraId="394B97F6" w14:textId="77777777" w:rsidR="001D08FA" w:rsidRPr="00AF5BF6" w:rsidRDefault="001D08FA" w:rsidP="001D08FA">
            <w:pPr>
              <w:jc w:val="center"/>
              <w:rPr>
                <w:rFonts w:ascii="Century Gothic" w:eastAsia="Times New Roman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AF5BF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AF5BF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Mining Engineering Design Project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  <w:p w14:paraId="5F4D064B" w14:textId="24119594" w:rsidR="001D08FA" w:rsidRDefault="001D08FA" w:rsidP="001D08FA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GENG3000 &amp; MINE340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1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 xml:space="preserve"> &amp; MINE3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404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3DE7F26F" w14:textId="1218C601" w:rsidR="001D08FA" w:rsidRDefault="001D08FA" w:rsidP="001D08FA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MKTG1203: Introduction to Marketing**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C07F89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BCom</w:t>
            </w:r>
            <w:r w:rsidRPr="00C07F89">
              <w:rPr>
                <w:rFonts w:ascii="Century Gothic" w:hAnsi="Century Gothic"/>
                <w:sz w:val="16"/>
                <w:szCs w:val="16"/>
              </w:rPr>
              <w:t xml:space="preserve"> Foundation Unit)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B91212C" w14:textId="7DB834F1" w:rsidR="001D08FA" w:rsidRDefault="001D08FA" w:rsidP="001D08FA">
            <w:pPr>
              <w:pStyle w:val="BodyText"/>
              <w:jc w:val="center"/>
              <w:rPr>
                <w:rFonts w:ascii="Century Gothic" w:hAnsi="Century Gothic"/>
                <w:b/>
                <w:bCs/>
                <w:vertAlign w:val="superscript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  <w:p w14:paraId="064C67D1" w14:textId="59B24875" w:rsidR="001D08FA" w:rsidRPr="00DA437F" w:rsidRDefault="001D08FA" w:rsidP="001D08FA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 w:rsidRPr="000232ED">
              <w:rPr>
                <w:rFonts w:ascii="Century Gothic" w:hAnsi="Century Gothic"/>
                <w:sz w:val="16"/>
                <w:szCs w:val="16"/>
              </w:rPr>
              <w:t xml:space="preserve">(i.e., </w:t>
            </w:r>
            <w:r>
              <w:rPr>
                <w:rFonts w:ascii="Century Gothic" w:hAnsi="Century Gothic"/>
                <w:sz w:val="16"/>
                <w:szCs w:val="16"/>
              </w:rPr>
              <w:t>EMPL2370, MGMT3335, MGMT3342, or MGMT3346)</w:t>
            </w:r>
          </w:p>
        </w:tc>
      </w:tr>
      <w:tr w:rsidR="001D08FA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27A1D8EC" w14:textId="0CF9542F" w:rsidR="001D08FA" w:rsidRPr="00B51B40" w:rsidRDefault="001D08FA" w:rsidP="001D08FA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7D2EE40" w14:textId="77777777" w:rsidR="003710C9" w:rsidRPr="00E61032" w:rsidRDefault="003710C9" w:rsidP="003710C9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/>
        </w:rPr>
        <w:t>**</w:t>
      </w:r>
      <w:r w:rsidRPr="00E61032">
        <w:rPr>
          <w:rFonts w:ascii="Century Gothic" w:hAnsi="Century Gothic"/>
          <w:bCs/>
        </w:rPr>
        <w:t xml:space="preserve"> Offered in both semesters</w:t>
      </w:r>
      <w:r>
        <w:rPr>
          <w:rFonts w:ascii="Century Gothic" w:hAnsi="Century Gothic"/>
          <w:bCs/>
        </w:rPr>
        <w:t>; APS = Advisable Prior Study</w:t>
      </w:r>
    </w:p>
    <w:p w14:paraId="720B0B94" w14:textId="77777777" w:rsidR="003710C9" w:rsidRPr="007D40D0" w:rsidRDefault="003710C9" w:rsidP="003710C9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Cs/>
        </w:rPr>
        <w:t>#All Level 4/5 engineering units also have a WAM pre-requisite. See notes.</w:t>
      </w:r>
    </w:p>
    <w:p w14:paraId="505E023D" w14:textId="20083437" w:rsidR="000D299C" w:rsidRPr="000D299C" w:rsidRDefault="000D299C" w:rsidP="007B0B32">
      <w:pPr>
        <w:pStyle w:val="BodyText"/>
        <w:rPr>
          <w:rFonts w:ascii="Century Gothic" w:hAnsi="Century Gothic"/>
          <w:b/>
        </w:rPr>
      </w:pPr>
      <w:r>
        <w:rPr>
          <w:rFonts w:ascii="Century Gothic" w:hAnsi="Century Gothic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26C659BE" wp14:editId="52F6F0A9">
                <wp:simplePos x="0" y="0"/>
                <wp:positionH relativeFrom="column">
                  <wp:posOffset>7671781</wp:posOffset>
                </wp:positionH>
                <wp:positionV relativeFrom="paragraph">
                  <wp:posOffset>262890</wp:posOffset>
                </wp:positionV>
                <wp:extent cx="2168814" cy="285115"/>
                <wp:effectExtent l="0" t="0" r="0" b="635"/>
                <wp:wrapNone/>
                <wp:docPr id="191241781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8814" cy="285115"/>
                          <a:chOff x="1339702" y="0"/>
                          <a:chExt cx="2169042" cy="285115"/>
                        </a:xfrm>
                      </wpg:grpSpPr>
                      <wps:wsp>
                        <wps:cNvPr id="1311849749" name="Text Box 1"/>
                        <wps:cNvSpPr txBox="1"/>
                        <wps:spPr>
                          <a:xfrm>
                            <a:off x="1339702" y="42531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1D13F0A2" w14:textId="77777777" w:rsidR="00D85579" w:rsidRDefault="00D85579" w:rsidP="00D8557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383402" name="Text Box 1"/>
                        <wps:cNvSpPr txBox="1"/>
                        <wps:spPr>
                          <a:xfrm>
                            <a:off x="1541721" y="0"/>
                            <a:ext cx="1967023" cy="285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7510E6" w14:textId="77777777" w:rsidR="00D85579" w:rsidRPr="00582D4A" w:rsidRDefault="00D85579" w:rsidP="00D85579">
                              <w:pP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achelor of Commerce</w:t>
                              </w: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C659BE" id="_x0000_s1029" style="position:absolute;margin-left:604.1pt;margin-top:20.7pt;width:170.75pt;height:22.45pt;z-index:251722752;mso-width-relative:margin;mso-height-relative:margin" coordorigin="13397" coordsize="21690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">
                <v:shape id="_x0000_s1030" type="#_x0000_t202" style="position:absolute;left:13397;top:425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" fillcolor="#daeef3 [664]" strokecolor="black [3213]" strokeweight=".5pt">
                  <v:textbox>
                    <w:txbxContent>
                      <w:p w14:paraId="1D13F0A2" w14:textId="77777777" w:rsidR="00D85579" w:rsidRDefault="00D85579" w:rsidP="00D85579"/>
                    </w:txbxContent>
                  </v:textbox>
                </v:shape>
                <v:shape id="_x0000_s1031" type="#_x0000_t202" style="position:absolute;left:15417;width:1967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" filled="f" stroked="f" strokeweight=".5pt">
                  <v:textbox>
                    <w:txbxContent>
                      <w:p w14:paraId="167510E6" w14:textId="77777777" w:rsidR="00D85579" w:rsidRPr="00582D4A" w:rsidRDefault="00D85579" w:rsidP="00D85579">
                        <w:pP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achelor of Commerce</w:t>
                        </w: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CEC02B2" w14:textId="5707C102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95ACD31" w14:textId="04172DF1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4DD116C5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37936AA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448044E6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387542C7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71F982A0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35A59B7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4BFAB60B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198BFDF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7D8CC451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688AA610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305FCB5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3227FA64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02B93D5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15076F10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7E74E027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7215D003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49F9DA5F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B928803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F315123" w14:textId="77777777" w:rsidR="007C78E2" w:rsidRDefault="007C78E2" w:rsidP="00D02CEB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</w:pPr>
    </w:p>
    <w:p w14:paraId="535A7EB8" w14:textId="472FC8A6" w:rsidR="00C319BF" w:rsidRPr="00114663" w:rsidRDefault="00C319BF" w:rsidP="00D02CEB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</w:pPr>
      <w:r w:rsidRPr="00114663">
        <w:rPr>
          <w:rFonts w:ascii="Century Gothic" w:hAnsi="Century Gothic"/>
          <w:b/>
          <w:sz w:val="22"/>
          <w:szCs w:val="22"/>
        </w:rPr>
        <w:t>Notes</w:t>
      </w:r>
    </w:p>
    <w:p w14:paraId="6497AC3F" w14:textId="2F8E6961" w:rsidR="0056794C" w:rsidRPr="00114663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/>
          <w:sz w:val="22"/>
          <w:szCs w:val="22"/>
        </w:rPr>
        <w:t>The</w:t>
      </w:r>
      <w:r w:rsidRPr="00114663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Rules</w:t>
      </w:r>
      <w:r w:rsidRPr="00114663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for</w:t>
      </w:r>
      <w:r w:rsidRPr="00114663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the</w:t>
      </w:r>
      <w:r w:rsidRPr="00114663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 xml:space="preserve">CB006 Bachelor of Engineering (Honours) </w:t>
      </w:r>
      <w:r w:rsidR="001B5DC8">
        <w:rPr>
          <w:rFonts w:ascii="Century Gothic" w:hAnsi="Century Gothic"/>
          <w:sz w:val="22"/>
          <w:szCs w:val="22"/>
        </w:rPr>
        <w:t xml:space="preserve">and Bachelor of Commerce </w:t>
      </w:r>
      <w:r w:rsidRPr="00114663">
        <w:rPr>
          <w:rFonts w:ascii="Century Gothic" w:hAnsi="Century Gothic"/>
          <w:sz w:val="22"/>
          <w:szCs w:val="22"/>
        </w:rPr>
        <w:t>can</w:t>
      </w:r>
      <w:r w:rsidRPr="00114663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 xml:space="preserve">be </w:t>
      </w:r>
      <w:hyperlink r:id="rId15" w:history="1">
        <w:r w:rsidRPr="00114663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</w:p>
    <w:p w14:paraId="29B7DCC2" w14:textId="77777777" w:rsidR="0056794C" w:rsidRPr="00114663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/>
          <w:sz w:val="22"/>
          <w:szCs w:val="22"/>
        </w:rPr>
        <w:t>All</w:t>
      </w:r>
      <w:r w:rsidRPr="00114663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units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have</w:t>
      </w:r>
      <w:r w:rsidRPr="00114663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a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value</w:t>
      </w:r>
      <w:r w:rsidRPr="00114663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of</w:t>
      </w:r>
      <w:r w:rsidRPr="00114663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14663">
        <w:rPr>
          <w:rFonts w:ascii="Century Gothic" w:hAnsi="Century Gothic"/>
          <w:b/>
          <w:bCs/>
          <w:sz w:val="22"/>
          <w:szCs w:val="22"/>
        </w:rPr>
        <w:t>six</w:t>
      </w:r>
      <w:r w:rsidRPr="00114663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114663">
        <w:rPr>
          <w:rFonts w:ascii="Century Gothic" w:hAnsi="Century Gothic"/>
          <w:b/>
          <w:bCs/>
          <w:sz w:val="22"/>
          <w:szCs w:val="22"/>
        </w:rPr>
        <w:t>points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unless</w:t>
      </w:r>
      <w:r w:rsidRPr="00114663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otherwise</w:t>
      </w:r>
      <w:r w:rsidRPr="00114663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stated.</w:t>
      </w:r>
    </w:p>
    <w:p w14:paraId="0D9CB939" w14:textId="77777777" w:rsidR="0056794C" w:rsidRPr="00114663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/>
          <w:sz w:val="22"/>
          <w:szCs w:val="22"/>
        </w:rPr>
        <w:t>Information about</w:t>
      </w:r>
      <w:r w:rsidRPr="00114663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unit availability</w:t>
      </w:r>
      <w:r w:rsidRPr="00114663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should</w:t>
      </w:r>
      <w:r w:rsidRPr="00114663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be checked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at the beginning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of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each semester</w:t>
      </w:r>
      <w:r w:rsidRPr="00114663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and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can be found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 xml:space="preserve">in the </w:t>
      </w:r>
      <w:hyperlink r:id="rId16" w:history="1">
        <w:r w:rsidRPr="00114663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114663">
        <w:rPr>
          <w:rFonts w:ascii="Century Gothic" w:hAnsi="Century Gothic"/>
          <w:sz w:val="22"/>
          <w:szCs w:val="22"/>
        </w:rPr>
        <w:t xml:space="preserve">. </w:t>
      </w:r>
    </w:p>
    <w:p w14:paraId="06F788DA" w14:textId="20EBC11F" w:rsidR="0056794C" w:rsidRPr="00114663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 w:cstheme="minorHAnsi"/>
          <w:sz w:val="22"/>
          <w:szCs w:val="22"/>
        </w:rPr>
        <w:t xml:space="preserve">All students must complete </w:t>
      </w:r>
      <w:hyperlink r:id="rId17" w:history="1">
        <w:r w:rsidRPr="00114663">
          <w:rPr>
            <w:rStyle w:val="Hyperlink"/>
            <w:rFonts w:ascii="Century Gothic" w:hAnsi="Century Gothic" w:cstheme="minorHAnsi"/>
            <w:sz w:val="22"/>
            <w:szCs w:val="22"/>
          </w:rPr>
          <w:t>GENG1000</w:t>
        </w:r>
      </w:hyperlink>
      <w:r w:rsidRPr="00114663">
        <w:rPr>
          <w:rFonts w:ascii="Century Gothic" w:hAnsi="Century Gothic" w:cstheme="minorHAnsi"/>
          <w:sz w:val="22"/>
          <w:szCs w:val="22"/>
        </w:rPr>
        <w:t xml:space="preserve">, </w:t>
      </w:r>
      <w:hyperlink r:id="rId18" w:history="1">
        <w:r w:rsidRPr="00114663">
          <w:rPr>
            <w:rStyle w:val="Hyperlink"/>
            <w:rFonts w:ascii="Century Gothic" w:hAnsi="Century Gothic" w:cstheme="minorHAnsi"/>
            <w:sz w:val="22"/>
            <w:szCs w:val="22"/>
          </w:rPr>
          <w:t>GENG2000</w:t>
        </w:r>
      </w:hyperlink>
      <w:r w:rsidRPr="00114663">
        <w:rPr>
          <w:rFonts w:ascii="Century Gothic" w:hAnsi="Century Gothic" w:cstheme="minorHAnsi"/>
          <w:sz w:val="22"/>
          <w:szCs w:val="22"/>
        </w:rPr>
        <w:t xml:space="preserve"> &amp; </w:t>
      </w:r>
      <w:hyperlink r:id="rId19" w:history="1">
        <w:r w:rsidRPr="00114663">
          <w:rPr>
            <w:rStyle w:val="Hyperlink"/>
            <w:rFonts w:ascii="Century Gothic" w:hAnsi="Century Gothic" w:cstheme="minorHAnsi"/>
            <w:sz w:val="22"/>
            <w:szCs w:val="22"/>
          </w:rPr>
          <w:t>GENG3000</w:t>
        </w:r>
      </w:hyperlink>
      <w:r w:rsidRPr="00114663">
        <w:rPr>
          <w:rFonts w:ascii="Century Gothic" w:hAnsi="Century Gothic" w:cstheme="minorHAnsi"/>
          <w:sz w:val="22"/>
          <w:szCs w:val="22"/>
        </w:rPr>
        <w:t xml:space="preserve"> Engineering Practice Skills modules (0 points = 3 x 1-week modules) within the specified </w:t>
      </w:r>
      <w:r w:rsidR="00DA31E5" w:rsidRPr="00114663">
        <w:rPr>
          <w:rFonts w:ascii="Century Gothic" w:hAnsi="Century Gothic" w:cstheme="minorHAnsi"/>
          <w:sz w:val="22"/>
          <w:szCs w:val="22"/>
        </w:rPr>
        <w:t>year of</w:t>
      </w:r>
      <w:r w:rsidR="00071750" w:rsidRPr="00114663">
        <w:rPr>
          <w:rFonts w:ascii="Century Gothic" w:hAnsi="Century Gothic" w:cstheme="minorHAnsi"/>
          <w:sz w:val="22"/>
          <w:szCs w:val="22"/>
        </w:rPr>
        <w:t xml:space="preserve"> enrolment. </w:t>
      </w:r>
      <w:r w:rsidR="00015694" w:rsidRPr="00114663">
        <w:rPr>
          <w:rFonts w:ascii="Century Gothic" w:hAnsi="Century Gothic" w:cstheme="minorHAnsi"/>
          <w:sz w:val="22"/>
          <w:szCs w:val="22"/>
        </w:rPr>
        <w:t xml:space="preserve">These units </w:t>
      </w:r>
      <w:r w:rsidR="00EA393F" w:rsidRPr="00114663">
        <w:rPr>
          <w:rFonts w:ascii="Century Gothic" w:hAnsi="Century Gothic" w:cstheme="minorHAnsi"/>
          <w:sz w:val="22"/>
          <w:szCs w:val="22"/>
        </w:rPr>
        <w:t xml:space="preserve">are </w:t>
      </w:r>
      <w:r w:rsidR="00AF2879" w:rsidRPr="00114663">
        <w:rPr>
          <w:rFonts w:ascii="Century Gothic" w:hAnsi="Century Gothic" w:cstheme="minorHAnsi"/>
          <w:sz w:val="22"/>
          <w:szCs w:val="22"/>
        </w:rPr>
        <w:t>offered during non-standard teaching period</w:t>
      </w:r>
      <w:r w:rsidR="00EA393F" w:rsidRPr="00114663">
        <w:rPr>
          <w:rFonts w:ascii="Century Gothic" w:hAnsi="Century Gothic" w:cstheme="minorHAnsi"/>
          <w:sz w:val="22"/>
          <w:szCs w:val="22"/>
        </w:rPr>
        <w:t>s</w:t>
      </w:r>
      <w:r w:rsidR="00AF2879" w:rsidRPr="00114663">
        <w:rPr>
          <w:rFonts w:ascii="Century Gothic" w:hAnsi="Century Gothic" w:cstheme="minorHAnsi"/>
          <w:sz w:val="22"/>
          <w:szCs w:val="22"/>
        </w:rPr>
        <w:t xml:space="preserve">. </w:t>
      </w:r>
      <w:r w:rsidR="00015694" w:rsidRPr="00114663">
        <w:rPr>
          <w:rFonts w:ascii="Century Gothic" w:hAnsi="Century Gothic" w:cstheme="minorHAnsi"/>
          <w:sz w:val="22"/>
          <w:szCs w:val="22"/>
        </w:rPr>
        <w:t xml:space="preserve">Please consult the handbook </w:t>
      </w:r>
      <w:r w:rsidR="00AF2879" w:rsidRPr="00114663">
        <w:rPr>
          <w:rFonts w:ascii="Century Gothic" w:hAnsi="Century Gothic" w:cstheme="minorHAnsi"/>
          <w:sz w:val="22"/>
          <w:szCs w:val="22"/>
        </w:rPr>
        <w:t xml:space="preserve">for </w:t>
      </w:r>
      <w:r w:rsidR="00EA393F" w:rsidRPr="00114663">
        <w:rPr>
          <w:rFonts w:ascii="Century Gothic" w:hAnsi="Century Gothic" w:cstheme="minorHAnsi"/>
          <w:sz w:val="22"/>
          <w:szCs w:val="22"/>
        </w:rPr>
        <w:t xml:space="preserve">further information on unit availabilities. </w:t>
      </w:r>
    </w:p>
    <w:p w14:paraId="6149B908" w14:textId="3E5E4B6A" w:rsidR="0056794C" w:rsidRPr="00114663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20" w:history="1">
        <w:r w:rsidR="001B5DC8" w:rsidRPr="008B4DC1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20F51A23" w14:textId="77777777" w:rsidR="00E17368" w:rsidRPr="00114663" w:rsidRDefault="0056794C" w:rsidP="007D179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114663">
        <w:rPr>
          <w:rFonts w:ascii="Century Gothic" w:hAnsi="Century Gothic" w:cstheme="minorHAnsi"/>
          <w:sz w:val="22"/>
          <w:szCs w:val="22"/>
        </w:rPr>
        <w:t>Students must maintain a WAM of at least 50 in the BE(Hons).  This is required to enrol in Level 4/5 BE(Hons) units</w:t>
      </w:r>
    </w:p>
    <w:p w14:paraId="28E1373C" w14:textId="77777777" w:rsidR="00E17368" w:rsidRPr="00114663" w:rsidRDefault="00E17368" w:rsidP="00E17368">
      <w:pPr>
        <w:pStyle w:val="BodyText"/>
        <w:spacing w:line="276" w:lineRule="auto"/>
        <w:rPr>
          <w:rFonts w:ascii="Century Gothic" w:hAnsi="Century Gothic"/>
          <w:b/>
          <w:bCs/>
          <w:sz w:val="22"/>
          <w:szCs w:val="22"/>
        </w:rPr>
      </w:pPr>
    </w:p>
    <w:p w14:paraId="7616BAC4" w14:textId="08F82648" w:rsidR="00357974" w:rsidRPr="00114663" w:rsidRDefault="00DA288D" w:rsidP="00CF430F">
      <w:pPr>
        <w:pStyle w:val="BodyText"/>
        <w:rPr>
          <w:rFonts w:ascii="Century Gothic" w:hAnsi="Century Gothic"/>
          <w:b/>
          <w:bCs/>
          <w:sz w:val="22"/>
          <w:szCs w:val="22"/>
        </w:rPr>
      </w:pPr>
      <w:r w:rsidRPr="00114663">
        <w:rPr>
          <w:rFonts w:ascii="Century Gothic" w:hAnsi="Century Gothic"/>
          <w:b/>
          <w:bCs/>
          <w:sz w:val="22"/>
          <w:szCs w:val="22"/>
        </w:rPr>
        <w:t>Bridging/ Foundation units in CB006 Combined BE (</w:t>
      </w:r>
      <w:r w:rsidR="000D299C" w:rsidRPr="00114663">
        <w:rPr>
          <w:rFonts w:ascii="Century Gothic" w:hAnsi="Century Gothic"/>
          <w:b/>
          <w:bCs/>
          <w:sz w:val="22"/>
          <w:szCs w:val="22"/>
        </w:rPr>
        <w:t>Mining</w:t>
      </w:r>
      <w:r w:rsidRPr="00114663">
        <w:rPr>
          <w:rFonts w:ascii="Century Gothic" w:hAnsi="Century Gothic"/>
          <w:b/>
          <w:bCs/>
          <w:sz w:val="22"/>
          <w:szCs w:val="22"/>
        </w:rPr>
        <w:t xml:space="preserve"> Engineering) / BC</w:t>
      </w:r>
      <w:r w:rsidR="000D299C" w:rsidRPr="00114663">
        <w:rPr>
          <w:rFonts w:ascii="Century Gothic" w:hAnsi="Century Gothic"/>
          <w:b/>
          <w:bCs/>
          <w:sz w:val="22"/>
          <w:szCs w:val="22"/>
        </w:rPr>
        <w:t>om</w:t>
      </w:r>
      <w:r w:rsidRPr="00114663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114663">
        <w:rPr>
          <w:rFonts w:ascii="Century Gothic" w:hAnsi="Century Gothic"/>
          <w:b/>
          <w:bCs/>
          <w:sz w:val="22"/>
          <w:szCs w:val="22"/>
        </w:rPr>
        <w:br/>
      </w:r>
      <w:r w:rsidRPr="00114663">
        <w:rPr>
          <w:rFonts w:ascii="Century Gothic" w:hAnsi="Century Gothic"/>
          <w:sz w:val="22"/>
          <w:szCs w:val="22"/>
        </w:rPr>
        <w:t xml:space="preserve">Up to 12 points of bridging is permitted. </w:t>
      </w:r>
      <w:r w:rsidR="00CF430F" w:rsidRPr="00114663">
        <w:rPr>
          <w:rFonts w:ascii="Century Gothic" w:hAnsi="Century Gothic"/>
          <w:sz w:val="22"/>
          <w:szCs w:val="22"/>
          <w:highlight w:val="yellow"/>
        </w:rPr>
        <w:t>If you need one bridging unit, then you will exceed your course points by 6 credit points. If you need two bridging units, then you will need to exceed your course points by 12 credit points.</w:t>
      </w:r>
    </w:p>
    <w:p w14:paraId="16C110A6" w14:textId="77777777" w:rsidR="00E17368" w:rsidRPr="00114663" w:rsidRDefault="00E17368" w:rsidP="00CF430F">
      <w:pPr>
        <w:pStyle w:val="NormalWeb"/>
        <w:spacing w:before="0" w:beforeAutospacing="0" w:after="120" w:afterAutospacing="0"/>
        <w:rPr>
          <w:rFonts w:ascii="Century Gothic" w:hAnsi="Century Gothic"/>
          <w:sz w:val="22"/>
          <w:szCs w:val="22"/>
        </w:rPr>
      </w:pPr>
    </w:p>
    <w:p w14:paraId="41689E0D" w14:textId="6310CE23" w:rsidR="00DA288D" w:rsidRPr="00114663" w:rsidRDefault="00DA288D" w:rsidP="00CF430F">
      <w:pPr>
        <w:pStyle w:val="NormalWeb"/>
        <w:spacing w:before="0" w:beforeAutospacing="0" w:after="120" w:afterAutospacing="0"/>
        <w:rPr>
          <w:rFonts w:ascii="Century Gothic" w:hAnsi="Century Gothic"/>
          <w:b/>
          <w:bCs/>
          <w:sz w:val="22"/>
          <w:szCs w:val="22"/>
        </w:rPr>
      </w:pPr>
      <w:r w:rsidRPr="00114663">
        <w:rPr>
          <w:rFonts w:ascii="Century Gothic" w:hAnsi="Century Gothic"/>
          <w:sz w:val="22"/>
          <w:szCs w:val="22"/>
        </w:rPr>
        <w:t xml:space="preserve">Bridging units must be successfully completed within the first 48 points of study: </w:t>
      </w:r>
    </w:p>
    <w:p w14:paraId="6584364E" w14:textId="77777777" w:rsidR="00DA288D" w:rsidRPr="00114663" w:rsidRDefault="00DA288D" w:rsidP="00CF430F">
      <w:pPr>
        <w:pStyle w:val="NormalWeb"/>
        <w:numPr>
          <w:ilvl w:val="0"/>
          <w:numId w:val="5"/>
        </w:numPr>
        <w:spacing w:before="0" w:beforeAutospacing="0"/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/>
          <w:sz w:val="22"/>
          <w:szCs w:val="22"/>
        </w:rPr>
        <w:t xml:space="preserve">Students who have not achieved a scaled mark of at least 50 in Mathematics Specialist ATAR or equivalent are required to complete MATH1722. </w:t>
      </w:r>
    </w:p>
    <w:p w14:paraId="632FD050" w14:textId="77777777" w:rsidR="00DA288D" w:rsidRPr="00114663" w:rsidRDefault="00DA288D" w:rsidP="00CF430F">
      <w:pPr>
        <w:pStyle w:val="NormalWeb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/>
          <w:sz w:val="22"/>
          <w:szCs w:val="22"/>
        </w:rPr>
        <w:t xml:space="preserve">Students who have not achieved a scaled mark of at least 50 in Physics ATAR or equivalent are required to complete PHYS1030. </w:t>
      </w:r>
    </w:p>
    <w:p w14:paraId="4C563BC4" w14:textId="22F6DC32" w:rsidR="00154FA1" w:rsidRPr="00114663" w:rsidRDefault="00DA288D" w:rsidP="00CF430F">
      <w:pPr>
        <w:pStyle w:val="NormalWeb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/>
          <w:sz w:val="22"/>
          <w:szCs w:val="22"/>
        </w:rPr>
        <w:t>Students who have not achieved a scaled mark of at least 50 in Chemistry ATAR or equivalent are required to complete CHEM1003.</w:t>
      </w:r>
    </w:p>
    <w:p w14:paraId="55917E5E" w14:textId="77777777" w:rsidR="001B5DC8" w:rsidRDefault="001B5DC8" w:rsidP="00CF430F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</w:p>
    <w:p w14:paraId="11975B7A" w14:textId="77777777" w:rsidR="001B5DC8" w:rsidRDefault="001B5DC8" w:rsidP="00CF430F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</w:p>
    <w:p w14:paraId="1745FB51" w14:textId="49A9C92B" w:rsidR="00A137C4" w:rsidRPr="00114663" w:rsidRDefault="000E16BB" w:rsidP="00CF430F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  <w:r w:rsidRPr="00114663">
        <w:rPr>
          <w:rFonts w:ascii="Century Gothic" w:hAnsi="Century Gothic" w:cstheme="minorHAnsi"/>
          <w:b/>
          <w:bCs/>
          <w:color w:val="21409A"/>
          <w:sz w:val="22"/>
          <w:szCs w:val="22"/>
        </w:rPr>
        <w:t>Further Help</w:t>
      </w:r>
      <w:r w:rsidR="00E945DE" w:rsidRPr="00114663">
        <w:rPr>
          <w:rFonts w:ascii="Century Gothic" w:hAnsi="Century Gothic" w:cstheme="minorHAnsi"/>
          <w:b/>
          <w:bCs/>
          <w:color w:val="21409A"/>
          <w:sz w:val="22"/>
          <w:szCs w:val="22"/>
        </w:rPr>
        <w:t xml:space="preserve">: </w:t>
      </w:r>
      <w:r w:rsidR="00BB66AF" w:rsidRPr="00114663">
        <w:rPr>
          <w:rFonts w:ascii="Century Gothic" w:hAnsi="Century Gothic" w:cstheme="minorHAnsi"/>
          <w:b/>
          <w:bCs/>
          <w:color w:val="21409A"/>
          <w:sz w:val="22"/>
          <w:szCs w:val="22"/>
        </w:rPr>
        <w:br/>
      </w:r>
      <w:r w:rsidRPr="00114663">
        <w:rPr>
          <w:rFonts w:ascii="Century Gothic" w:hAnsi="Century Gothic" w:cstheme="minorHAnsi"/>
          <w:sz w:val="22"/>
          <w:szCs w:val="22"/>
        </w:rPr>
        <w:t xml:space="preserve">If you need to discuss your study plan further, please contact the </w:t>
      </w:r>
      <w:hyperlink r:id="rId21" w:history="1">
        <w:r w:rsidRPr="00114663">
          <w:rPr>
            <w:rStyle w:val="Hyperlink"/>
            <w:rFonts w:ascii="Century Gothic" w:hAnsi="Century Gothic" w:cstheme="minorHAnsi"/>
            <w:b/>
            <w:bCs/>
            <w:sz w:val="22"/>
            <w:szCs w:val="22"/>
          </w:rPr>
          <w:t>EMS Student Office</w:t>
        </w:r>
      </w:hyperlink>
      <w:r w:rsidR="00BB474C" w:rsidRPr="00114663">
        <w:rPr>
          <w:rStyle w:val="Hyperlink"/>
          <w:rFonts w:ascii="Century Gothic" w:hAnsi="Century Gothic" w:cstheme="minorHAnsi"/>
          <w:b/>
          <w:bCs/>
          <w:sz w:val="22"/>
          <w:szCs w:val="22"/>
        </w:rPr>
        <w:t>.</w:t>
      </w:r>
    </w:p>
    <w:sectPr w:rsidR="00A137C4" w:rsidRPr="00114663" w:rsidSect="000B71D2">
      <w:pgSz w:w="16840" w:h="11910" w:orient="landscape"/>
      <w:pgMar w:top="993" w:right="720" w:bottom="567" w:left="720" w:header="284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AA89A" w14:textId="77777777" w:rsidR="00827EB1" w:rsidRDefault="00827EB1">
      <w:r>
        <w:separator/>
      </w:r>
    </w:p>
  </w:endnote>
  <w:endnote w:type="continuationSeparator" w:id="0">
    <w:p w14:paraId="273E1D73" w14:textId="77777777" w:rsidR="00827EB1" w:rsidRDefault="00827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10A0" w14:textId="157511EF" w:rsidR="00E945DE" w:rsidRPr="004E63A9" w:rsidRDefault="004E63A9" w:rsidP="004E63A9">
    <w:pPr>
      <w:pStyle w:val="Foo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F509C" w14:textId="32F09193" w:rsidR="00114663" w:rsidRPr="004E63A9" w:rsidRDefault="004E63A9" w:rsidP="004E63A9">
    <w:pPr>
      <w:pStyle w:val="Foo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CC506" w14:textId="77777777" w:rsidR="00BE5201" w:rsidRPr="00BF7D60" w:rsidRDefault="00BE5201" w:rsidP="00BE5201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6F6687" wp14:editId="56BCF985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63620175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FABF91" w14:textId="77777777" w:rsidR="00BE5201" w:rsidRDefault="00BE5201" w:rsidP="00BE5201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7193D01A" w14:textId="77777777" w:rsidR="00BE5201" w:rsidRDefault="00BE5201" w:rsidP="00BE520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6F66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left:0;text-align:left;margin-left:-19.85pt;margin-top:567.65pt;width:650.9pt;height:18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1FFABF91" w14:textId="77777777" w:rsidR="00BE5201" w:rsidRDefault="00BE5201" w:rsidP="00BE5201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7193D01A" w14:textId="77777777" w:rsidR="00BE5201" w:rsidRDefault="00BE5201" w:rsidP="00BE5201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40058821" w14:textId="0626F7BD" w:rsidR="00374995" w:rsidRPr="00BE5201" w:rsidRDefault="00374995" w:rsidP="00BE52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63872" w14:textId="77777777" w:rsidR="00827EB1" w:rsidRDefault="00827EB1">
      <w:r>
        <w:separator/>
      </w:r>
    </w:p>
  </w:footnote>
  <w:footnote w:type="continuationSeparator" w:id="0">
    <w:p w14:paraId="48F982A2" w14:textId="77777777" w:rsidR="00827EB1" w:rsidRDefault="00827EB1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2E8C77E8" w:rsidR="002C0BB1" w:rsidRPr="002C0BB1" w:rsidRDefault="006F2DF3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3EE7805" wp14:editId="4EC06A70">
              <wp:simplePos x="0" y="0"/>
              <wp:positionH relativeFrom="margin">
                <wp:posOffset>1087755</wp:posOffset>
              </wp:positionH>
              <wp:positionV relativeFrom="paragraph">
                <wp:posOffset>-24765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7777777" w:rsidR="00ED43BA" w:rsidRPr="006574C4" w:rsidRDefault="00ED43B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CB006 Bachelor of Engineering (Honours) and Bachelor of Commerce</w:t>
                          </w:r>
                        </w:p>
                        <w:p w14:paraId="1527DF1D" w14:textId="79AC41C1" w:rsidR="00ED43BA" w:rsidRDefault="00367769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</w:t>
                          </w:r>
                          <w:r w:rsidR="00FF7EF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ining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 (MJDC-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</w:t>
                          </w:r>
                          <w:r w:rsidR="002E302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MINE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 w:rsidR="00FF7EF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Management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 </w:t>
                          </w:r>
                          <w:r w:rsidR="003F1098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MGMNT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 Year Course Study Plan</w:t>
                          </w:r>
                        </w:p>
                        <w:p w14:paraId="35A714EF" w14:textId="77777777" w:rsidR="00ED43BA" w:rsidRPr="00E2557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ED43B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left:0;text-align:left;margin-left:85.65pt;margin-top:-1.95pt;width:609.6pt;height:5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4fkhsN4AAAAKAQAADwAAAGRycy9k&#10;b3ducmV2LnhtbEyPy07DMBBF90j8gzVI7NpxCC0kjVMhEFsQ5SF158bTJCIeR7HbhL+vuyrLqzm6&#10;90yxnmwnjjT41rGCZC5BEFfOtFwr+Pp8nT2C8EGz0Z1jUvBHHtbl9VWhc+NG/qDjJtQilrDPtYIm&#10;hD5H9FVDVvu564njbe8Gq0OMQ41m0GMstx3eSblEq1uOC43u6bmh6ndzsAq+3/bbn3v5Xr/YRT+6&#10;SSLbDJW6vZmeViACTeECw1k/qkMZnXbuwMaLLuaHJI2oglmagTgDaSYXIHYKsmUCWBb4/4XyBA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OH5IbDeAAAACgEAAA8AAAAAAAAAAAAAAAAA&#10;UQQAAGRycy9kb3ducmV2LnhtbFBLBQYAAAAABAAEAPMAAABcBQAAAAA=&#10;" filled="f" stroked="f">
              <v:textbox>
                <w:txbxContent>
                  <w:p w14:paraId="02DA8B8A" w14:textId="77777777" w:rsidR="00ED43BA" w:rsidRPr="006574C4" w:rsidRDefault="00ED43B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CB006 Bachelor of Engineering (Honours) and Bachelor of Commerce</w:t>
                    </w:r>
                  </w:p>
                  <w:p w14:paraId="1527DF1D" w14:textId="79AC41C1" w:rsidR="00ED43BA" w:rsidRDefault="00367769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</w:t>
                    </w:r>
                    <w:r w:rsidR="00FF7EF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ining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 (MJDC-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</w:t>
                    </w:r>
                    <w:r w:rsidR="002E302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MINE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 w:rsidR="00FF7EF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Management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 </w:t>
                    </w:r>
                    <w:r w:rsidR="003F1098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MGMNT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 Year Course Study Plan</w:t>
                    </w:r>
                  </w:p>
                  <w:p w14:paraId="35A714EF" w14:textId="77777777" w:rsidR="00ED43BA" w:rsidRPr="00E2557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ED43B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E4AE69A" wp14:editId="2CBC4361">
              <wp:simplePos x="0" y="0"/>
              <wp:positionH relativeFrom="margin">
                <wp:posOffset>8369935</wp:posOffset>
              </wp:positionH>
              <wp:positionV relativeFrom="paragraph">
                <wp:posOffset>175260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0F3E659D" w:rsidR="00ED43BA" w:rsidRPr="008834F5" w:rsidRDefault="0030178D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4E63A9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="00ED43BA"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33" type="#_x0000_t202" style="position:absolute;left:0;text-align:left;margin-left:659.05pt;margin-top:13.8pt;width:116.4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CFGxe6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0F3E659D" w:rsidR="00ED43BA" w:rsidRPr="008834F5" w:rsidRDefault="0030178D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4E63A9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="00ED43BA"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bCs/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D1EAC0" id="Group 1732451203" o:spid="_x0000_s1026" style="position:absolute;margin-left:-.8pt;margin-top:1.15pt;width:130.35pt;height:41.55pt;z-index:-25165516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2"/>
  </w:num>
  <w:num w:numId="3" w16cid:durableId="647710347">
    <w:abstractNumId w:val="1"/>
  </w:num>
  <w:num w:numId="4" w16cid:durableId="1851942597">
    <w:abstractNumId w:val="5"/>
  </w:num>
  <w:num w:numId="5" w16cid:durableId="1451516028">
    <w:abstractNumId w:val="3"/>
  </w:num>
  <w:num w:numId="6" w16cid:durableId="2134589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15694"/>
    <w:rsid w:val="000168C6"/>
    <w:rsid w:val="00021146"/>
    <w:rsid w:val="000216BE"/>
    <w:rsid w:val="000232ED"/>
    <w:rsid w:val="00023EEE"/>
    <w:rsid w:val="00032454"/>
    <w:rsid w:val="00034970"/>
    <w:rsid w:val="0003628C"/>
    <w:rsid w:val="0003743F"/>
    <w:rsid w:val="00037694"/>
    <w:rsid w:val="00044729"/>
    <w:rsid w:val="00045927"/>
    <w:rsid w:val="0005237A"/>
    <w:rsid w:val="000525A2"/>
    <w:rsid w:val="00055926"/>
    <w:rsid w:val="00064362"/>
    <w:rsid w:val="00066EB3"/>
    <w:rsid w:val="00071750"/>
    <w:rsid w:val="00072239"/>
    <w:rsid w:val="00076F44"/>
    <w:rsid w:val="00077689"/>
    <w:rsid w:val="00086791"/>
    <w:rsid w:val="00091B7A"/>
    <w:rsid w:val="000A313B"/>
    <w:rsid w:val="000A46D6"/>
    <w:rsid w:val="000A4838"/>
    <w:rsid w:val="000B0B81"/>
    <w:rsid w:val="000B24F0"/>
    <w:rsid w:val="000B485F"/>
    <w:rsid w:val="000B5BBE"/>
    <w:rsid w:val="000B6A71"/>
    <w:rsid w:val="000B71D2"/>
    <w:rsid w:val="000B79B9"/>
    <w:rsid w:val="000C7C6F"/>
    <w:rsid w:val="000D299C"/>
    <w:rsid w:val="000E16BB"/>
    <w:rsid w:val="000E5CCB"/>
    <w:rsid w:val="000E6A24"/>
    <w:rsid w:val="000E7688"/>
    <w:rsid w:val="00103B8F"/>
    <w:rsid w:val="00103F84"/>
    <w:rsid w:val="00110544"/>
    <w:rsid w:val="00112A04"/>
    <w:rsid w:val="00113900"/>
    <w:rsid w:val="00113FE6"/>
    <w:rsid w:val="00114663"/>
    <w:rsid w:val="00117E1D"/>
    <w:rsid w:val="00120069"/>
    <w:rsid w:val="00124E32"/>
    <w:rsid w:val="00127A66"/>
    <w:rsid w:val="0013308A"/>
    <w:rsid w:val="001337B9"/>
    <w:rsid w:val="001362FA"/>
    <w:rsid w:val="00143B1D"/>
    <w:rsid w:val="00147030"/>
    <w:rsid w:val="00147446"/>
    <w:rsid w:val="00151E96"/>
    <w:rsid w:val="00154FA1"/>
    <w:rsid w:val="001576E4"/>
    <w:rsid w:val="0016048E"/>
    <w:rsid w:val="001746E9"/>
    <w:rsid w:val="00190357"/>
    <w:rsid w:val="00192C14"/>
    <w:rsid w:val="001A3C87"/>
    <w:rsid w:val="001A644D"/>
    <w:rsid w:val="001B1CEC"/>
    <w:rsid w:val="001B5DC8"/>
    <w:rsid w:val="001C398B"/>
    <w:rsid w:val="001C794A"/>
    <w:rsid w:val="001D08FA"/>
    <w:rsid w:val="001D0DE2"/>
    <w:rsid w:val="001D129A"/>
    <w:rsid w:val="001D2AE5"/>
    <w:rsid w:val="001D34BE"/>
    <w:rsid w:val="001E314B"/>
    <w:rsid w:val="001E5B94"/>
    <w:rsid w:val="001E7AFA"/>
    <w:rsid w:val="001F0B6F"/>
    <w:rsid w:val="00204EF1"/>
    <w:rsid w:val="0020706C"/>
    <w:rsid w:val="00210393"/>
    <w:rsid w:val="00211FF2"/>
    <w:rsid w:val="0022037D"/>
    <w:rsid w:val="00220F23"/>
    <w:rsid w:val="00223DC1"/>
    <w:rsid w:val="00226FDB"/>
    <w:rsid w:val="00227276"/>
    <w:rsid w:val="00246303"/>
    <w:rsid w:val="00247CB8"/>
    <w:rsid w:val="002567F2"/>
    <w:rsid w:val="00256872"/>
    <w:rsid w:val="00257D6D"/>
    <w:rsid w:val="002613E0"/>
    <w:rsid w:val="00261D76"/>
    <w:rsid w:val="00275596"/>
    <w:rsid w:val="00277C73"/>
    <w:rsid w:val="00284709"/>
    <w:rsid w:val="002A5C9D"/>
    <w:rsid w:val="002B2162"/>
    <w:rsid w:val="002B2978"/>
    <w:rsid w:val="002B7CCD"/>
    <w:rsid w:val="002C0BB1"/>
    <w:rsid w:val="002D030C"/>
    <w:rsid w:val="002D19F0"/>
    <w:rsid w:val="002D6D0E"/>
    <w:rsid w:val="002E19CD"/>
    <w:rsid w:val="002E302A"/>
    <w:rsid w:val="002E3B4A"/>
    <w:rsid w:val="0030178D"/>
    <w:rsid w:val="00301F2C"/>
    <w:rsid w:val="0030630B"/>
    <w:rsid w:val="00306489"/>
    <w:rsid w:val="00310EAE"/>
    <w:rsid w:val="003164B4"/>
    <w:rsid w:val="00317BD0"/>
    <w:rsid w:val="00320B90"/>
    <w:rsid w:val="003377EF"/>
    <w:rsid w:val="00337BE3"/>
    <w:rsid w:val="00337DAE"/>
    <w:rsid w:val="00342C60"/>
    <w:rsid w:val="00347910"/>
    <w:rsid w:val="00351990"/>
    <w:rsid w:val="003526F4"/>
    <w:rsid w:val="00355011"/>
    <w:rsid w:val="0035522E"/>
    <w:rsid w:val="00357974"/>
    <w:rsid w:val="00360981"/>
    <w:rsid w:val="00362759"/>
    <w:rsid w:val="00362E3E"/>
    <w:rsid w:val="00365B39"/>
    <w:rsid w:val="00367769"/>
    <w:rsid w:val="003710C9"/>
    <w:rsid w:val="003734E4"/>
    <w:rsid w:val="00374995"/>
    <w:rsid w:val="00374CB7"/>
    <w:rsid w:val="00376594"/>
    <w:rsid w:val="00392C1B"/>
    <w:rsid w:val="003B30E5"/>
    <w:rsid w:val="003B3612"/>
    <w:rsid w:val="003B38DC"/>
    <w:rsid w:val="003B65EF"/>
    <w:rsid w:val="003C390A"/>
    <w:rsid w:val="003C5B6E"/>
    <w:rsid w:val="003C6159"/>
    <w:rsid w:val="003C6FA4"/>
    <w:rsid w:val="003D346F"/>
    <w:rsid w:val="003D4B63"/>
    <w:rsid w:val="003D5C0D"/>
    <w:rsid w:val="003E3D8B"/>
    <w:rsid w:val="003E41AA"/>
    <w:rsid w:val="003E5F14"/>
    <w:rsid w:val="003E7480"/>
    <w:rsid w:val="003F07E4"/>
    <w:rsid w:val="003F1098"/>
    <w:rsid w:val="004007A1"/>
    <w:rsid w:val="00401AA5"/>
    <w:rsid w:val="00402FE9"/>
    <w:rsid w:val="00406250"/>
    <w:rsid w:val="00407891"/>
    <w:rsid w:val="004103BF"/>
    <w:rsid w:val="00421BD2"/>
    <w:rsid w:val="00440C08"/>
    <w:rsid w:val="0044270F"/>
    <w:rsid w:val="004436EB"/>
    <w:rsid w:val="0044659A"/>
    <w:rsid w:val="004511B4"/>
    <w:rsid w:val="00452E13"/>
    <w:rsid w:val="00455D05"/>
    <w:rsid w:val="004576BB"/>
    <w:rsid w:val="00457CB5"/>
    <w:rsid w:val="00464A8D"/>
    <w:rsid w:val="004747F2"/>
    <w:rsid w:val="00477CAB"/>
    <w:rsid w:val="00483786"/>
    <w:rsid w:val="00483D1E"/>
    <w:rsid w:val="00486B57"/>
    <w:rsid w:val="00490361"/>
    <w:rsid w:val="004A0D05"/>
    <w:rsid w:val="004A7588"/>
    <w:rsid w:val="004B2470"/>
    <w:rsid w:val="004C3FA5"/>
    <w:rsid w:val="004C5048"/>
    <w:rsid w:val="004C6FF2"/>
    <w:rsid w:val="004D06CB"/>
    <w:rsid w:val="004D6DDA"/>
    <w:rsid w:val="004D7EB0"/>
    <w:rsid w:val="004E0429"/>
    <w:rsid w:val="004E37A9"/>
    <w:rsid w:val="004E63A9"/>
    <w:rsid w:val="004F554A"/>
    <w:rsid w:val="004F6227"/>
    <w:rsid w:val="004F6824"/>
    <w:rsid w:val="005018B1"/>
    <w:rsid w:val="0050203B"/>
    <w:rsid w:val="00511B28"/>
    <w:rsid w:val="00514726"/>
    <w:rsid w:val="00515698"/>
    <w:rsid w:val="00521865"/>
    <w:rsid w:val="0052295D"/>
    <w:rsid w:val="00526D0B"/>
    <w:rsid w:val="00527694"/>
    <w:rsid w:val="00530F22"/>
    <w:rsid w:val="0053142F"/>
    <w:rsid w:val="005338F0"/>
    <w:rsid w:val="005510B3"/>
    <w:rsid w:val="00551114"/>
    <w:rsid w:val="00552D15"/>
    <w:rsid w:val="00556595"/>
    <w:rsid w:val="00556BB1"/>
    <w:rsid w:val="00557565"/>
    <w:rsid w:val="00561502"/>
    <w:rsid w:val="00563CE4"/>
    <w:rsid w:val="00565F88"/>
    <w:rsid w:val="00566B11"/>
    <w:rsid w:val="0056794C"/>
    <w:rsid w:val="005716A8"/>
    <w:rsid w:val="0057394E"/>
    <w:rsid w:val="005742B8"/>
    <w:rsid w:val="005746C2"/>
    <w:rsid w:val="00580037"/>
    <w:rsid w:val="00582D4A"/>
    <w:rsid w:val="005846E2"/>
    <w:rsid w:val="005860D3"/>
    <w:rsid w:val="005A330A"/>
    <w:rsid w:val="005A62CF"/>
    <w:rsid w:val="005A7ED3"/>
    <w:rsid w:val="005C0F38"/>
    <w:rsid w:val="005C3861"/>
    <w:rsid w:val="005D273E"/>
    <w:rsid w:val="005D2ADE"/>
    <w:rsid w:val="005D3127"/>
    <w:rsid w:val="005D6F93"/>
    <w:rsid w:val="005E3566"/>
    <w:rsid w:val="005E4968"/>
    <w:rsid w:val="005E6E09"/>
    <w:rsid w:val="005F12DC"/>
    <w:rsid w:val="005F53F8"/>
    <w:rsid w:val="005F5D5A"/>
    <w:rsid w:val="00603EBC"/>
    <w:rsid w:val="00604B40"/>
    <w:rsid w:val="00612ACD"/>
    <w:rsid w:val="00623315"/>
    <w:rsid w:val="00624250"/>
    <w:rsid w:val="006340A9"/>
    <w:rsid w:val="00641239"/>
    <w:rsid w:val="00646911"/>
    <w:rsid w:val="0065570D"/>
    <w:rsid w:val="00655806"/>
    <w:rsid w:val="00656A2B"/>
    <w:rsid w:val="006574C4"/>
    <w:rsid w:val="0066263E"/>
    <w:rsid w:val="006639DF"/>
    <w:rsid w:val="00664DBD"/>
    <w:rsid w:val="00674269"/>
    <w:rsid w:val="006745ED"/>
    <w:rsid w:val="00680646"/>
    <w:rsid w:val="006826BF"/>
    <w:rsid w:val="006859F0"/>
    <w:rsid w:val="00686F74"/>
    <w:rsid w:val="006878F4"/>
    <w:rsid w:val="00691098"/>
    <w:rsid w:val="006945D2"/>
    <w:rsid w:val="006A3EDA"/>
    <w:rsid w:val="006A4C02"/>
    <w:rsid w:val="006A514E"/>
    <w:rsid w:val="006C4214"/>
    <w:rsid w:val="006C4685"/>
    <w:rsid w:val="006C774E"/>
    <w:rsid w:val="006D028F"/>
    <w:rsid w:val="006D063B"/>
    <w:rsid w:val="006D0FD0"/>
    <w:rsid w:val="006D719E"/>
    <w:rsid w:val="006D78B6"/>
    <w:rsid w:val="006D7BA8"/>
    <w:rsid w:val="006E653E"/>
    <w:rsid w:val="006F0EF7"/>
    <w:rsid w:val="006F2DF3"/>
    <w:rsid w:val="00703E89"/>
    <w:rsid w:val="0070410F"/>
    <w:rsid w:val="00707373"/>
    <w:rsid w:val="00711344"/>
    <w:rsid w:val="007118A3"/>
    <w:rsid w:val="00716D80"/>
    <w:rsid w:val="007206BE"/>
    <w:rsid w:val="007222E9"/>
    <w:rsid w:val="00740626"/>
    <w:rsid w:val="00740AEF"/>
    <w:rsid w:val="00741C7A"/>
    <w:rsid w:val="007460B9"/>
    <w:rsid w:val="00746568"/>
    <w:rsid w:val="00752444"/>
    <w:rsid w:val="00753CB0"/>
    <w:rsid w:val="007545AF"/>
    <w:rsid w:val="00763EC1"/>
    <w:rsid w:val="0076449C"/>
    <w:rsid w:val="00776D9E"/>
    <w:rsid w:val="00785752"/>
    <w:rsid w:val="00787184"/>
    <w:rsid w:val="00791526"/>
    <w:rsid w:val="00792C7C"/>
    <w:rsid w:val="00793894"/>
    <w:rsid w:val="0079531E"/>
    <w:rsid w:val="007A1249"/>
    <w:rsid w:val="007A1B2A"/>
    <w:rsid w:val="007A254D"/>
    <w:rsid w:val="007A2C1C"/>
    <w:rsid w:val="007A70A6"/>
    <w:rsid w:val="007B01CC"/>
    <w:rsid w:val="007B0B32"/>
    <w:rsid w:val="007B7F9B"/>
    <w:rsid w:val="007B7FF9"/>
    <w:rsid w:val="007C78E2"/>
    <w:rsid w:val="007D1366"/>
    <w:rsid w:val="007D5B66"/>
    <w:rsid w:val="007E080D"/>
    <w:rsid w:val="007E3F58"/>
    <w:rsid w:val="007E5AC8"/>
    <w:rsid w:val="007F28A6"/>
    <w:rsid w:val="007F41F5"/>
    <w:rsid w:val="007F4EE1"/>
    <w:rsid w:val="00800AB6"/>
    <w:rsid w:val="00800AC4"/>
    <w:rsid w:val="00810A3B"/>
    <w:rsid w:val="00827EB1"/>
    <w:rsid w:val="00832A8E"/>
    <w:rsid w:val="00833266"/>
    <w:rsid w:val="00837730"/>
    <w:rsid w:val="00844B71"/>
    <w:rsid w:val="00845E33"/>
    <w:rsid w:val="00851DE1"/>
    <w:rsid w:val="008531DE"/>
    <w:rsid w:val="00856D30"/>
    <w:rsid w:val="008570DA"/>
    <w:rsid w:val="00860925"/>
    <w:rsid w:val="0086251C"/>
    <w:rsid w:val="008647EC"/>
    <w:rsid w:val="0087270E"/>
    <w:rsid w:val="0087698C"/>
    <w:rsid w:val="00877629"/>
    <w:rsid w:val="00877802"/>
    <w:rsid w:val="0088191C"/>
    <w:rsid w:val="00882819"/>
    <w:rsid w:val="008834F5"/>
    <w:rsid w:val="00885FF5"/>
    <w:rsid w:val="0088649B"/>
    <w:rsid w:val="00886C82"/>
    <w:rsid w:val="00886E87"/>
    <w:rsid w:val="00887486"/>
    <w:rsid w:val="00893542"/>
    <w:rsid w:val="0089502F"/>
    <w:rsid w:val="008A1286"/>
    <w:rsid w:val="008A229A"/>
    <w:rsid w:val="008A2C3A"/>
    <w:rsid w:val="008A43D7"/>
    <w:rsid w:val="008B283C"/>
    <w:rsid w:val="008C1152"/>
    <w:rsid w:val="008C27EF"/>
    <w:rsid w:val="008C30CF"/>
    <w:rsid w:val="008C3503"/>
    <w:rsid w:val="008C4D72"/>
    <w:rsid w:val="008C5968"/>
    <w:rsid w:val="008C5C78"/>
    <w:rsid w:val="008C69DC"/>
    <w:rsid w:val="008C6B2D"/>
    <w:rsid w:val="008D0611"/>
    <w:rsid w:val="008D330A"/>
    <w:rsid w:val="008D71DB"/>
    <w:rsid w:val="008E17BA"/>
    <w:rsid w:val="008E3AD3"/>
    <w:rsid w:val="008E6193"/>
    <w:rsid w:val="008E6CD7"/>
    <w:rsid w:val="008F1419"/>
    <w:rsid w:val="008F27D2"/>
    <w:rsid w:val="00913BB8"/>
    <w:rsid w:val="00922BCA"/>
    <w:rsid w:val="00924B02"/>
    <w:rsid w:val="00925196"/>
    <w:rsid w:val="00930567"/>
    <w:rsid w:val="00935488"/>
    <w:rsid w:val="00937B46"/>
    <w:rsid w:val="009414A7"/>
    <w:rsid w:val="00942C90"/>
    <w:rsid w:val="0094351B"/>
    <w:rsid w:val="00947AF3"/>
    <w:rsid w:val="009512AA"/>
    <w:rsid w:val="00960571"/>
    <w:rsid w:val="00962280"/>
    <w:rsid w:val="0096248D"/>
    <w:rsid w:val="00963F7A"/>
    <w:rsid w:val="00964F29"/>
    <w:rsid w:val="0097154C"/>
    <w:rsid w:val="009762C6"/>
    <w:rsid w:val="009832E9"/>
    <w:rsid w:val="00991FB5"/>
    <w:rsid w:val="0099205B"/>
    <w:rsid w:val="00997EF4"/>
    <w:rsid w:val="009A4F2A"/>
    <w:rsid w:val="009A7CC7"/>
    <w:rsid w:val="009B13A3"/>
    <w:rsid w:val="009B1ADF"/>
    <w:rsid w:val="009B1F7F"/>
    <w:rsid w:val="009C2298"/>
    <w:rsid w:val="009C7203"/>
    <w:rsid w:val="009D5F05"/>
    <w:rsid w:val="009D7C07"/>
    <w:rsid w:val="009E00AD"/>
    <w:rsid w:val="009E1D3F"/>
    <w:rsid w:val="009F4A41"/>
    <w:rsid w:val="009F550C"/>
    <w:rsid w:val="00A0150F"/>
    <w:rsid w:val="00A06440"/>
    <w:rsid w:val="00A10749"/>
    <w:rsid w:val="00A115B1"/>
    <w:rsid w:val="00A12D55"/>
    <w:rsid w:val="00A137C4"/>
    <w:rsid w:val="00A21C30"/>
    <w:rsid w:val="00A22CB7"/>
    <w:rsid w:val="00A26DEA"/>
    <w:rsid w:val="00A301E4"/>
    <w:rsid w:val="00A32FE2"/>
    <w:rsid w:val="00A622AC"/>
    <w:rsid w:val="00A6325C"/>
    <w:rsid w:val="00A64AD7"/>
    <w:rsid w:val="00A71B33"/>
    <w:rsid w:val="00A73FAB"/>
    <w:rsid w:val="00A743DD"/>
    <w:rsid w:val="00A7478E"/>
    <w:rsid w:val="00A80ECB"/>
    <w:rsid w:val="00A86C36"/>
    <w:rsid w:val="00A900C6"/>
    <w:rsid w:val="00AB1695"/>
    <w:rsid w:val="00AB61D4"/>
    <w:rsid w:val="00AE0D07"/>
    <w:rsid w:val="00AE64B1"/>
    <w:rsid w:val="00AF2879"/>
    <w:rsid w:val="00AF7DC8"/>
    <w:rsid w:val="00B0076C"/>
    <w:rsid w:val="00B022A2"/>
    <w:rsid w:val="00B05E08"/>
    <w:rsid w:val="00B064A1"/>
    <w:rsid w:val="00B1559C"/>
    <w:rsid w:val="00B21D3C"/>
    <w:rsid w:val="00B21EA8"/>
    <w:rsid w:val="00B2409A"/>
    <w:rsid w:val="00B31A25"/>
    <w:rsid w:val="00B40712"/>
    <w:rsid w:val="00B40839"/>
    <w:rsid w:val="00B51B40"/>
    <w:rsid w:val="00B564D2"/>
    <w:rsid w:val="00B577FD"/>
    <w:rsid w:val="00B57995"/>
    <w:rsid w:val="00B60003"/>
    <w:rsid w:val="00B601BA"/>
    <w:rsid w:val="00B64E5D"/>
    <w:rsid w:val="00B671EB"/>
    <w:rsid w:val="00B72604"/>
    <w:rsid w:val="00B72819"/>
    <w:rsid w:val="00B825C4"/>
    <w:rsid w:val="00B83F3E"/>
    <w:rsid w:val="00B936C0"/>
    <w:rsid w:val="00B93E5C"/>
    <w:rsid w:val="00B9406E"/>
    <w:rsid w:val="00BA44E5"/>
    <w:rsid w:val="00BA4589"/>
    <w:rsid w:val="00BB2F0D"/>
    <w:rsid w:val="00BB474C"/>
    <w:rsid w:val="00BB66AF"/>
    <w:rsid w:val="00BC0306"/>
    <w:rsid w:val="00BC0407"/>
    <w:rsid w:val="00BC2C91"/>
    <w:rsid w:val="00BC31E5"/>
    <w:rsid w:val="00BC36CA"/>
    <w:rsid w:val="00BC46B7"/>
    <w:rsid w:val="00BC5772"/>
    <w:rsid w:val="00BC785E"/>
    <w:rsid w:val="00BD3ED9"/>
    <w:rsid w:val="00BD4AAF"/>
    <w:rsid w:val="00BD7358"/>
    <w:rsid w:val="00BE5201"/>
    <w:rsid w:val="00BF53EB"/>
    <w:rsid w:val="00C005B8"/>
    <w:rsid w:val="00C02E6A"/>
    <w:rsid w:val="00C10689"/>
    <w:rsid w:val="00C10BDF"/>
    <w:rsid w:val="00C13BEE"/>
    <w:rsid w:val="00C22040"/>
    <w:rsid w:val="00C22311"/>
    <w:rsid w:val="00C2759C"/>
    <w:rsid w:val="00C30C13"/>
    <w:rsid w:val="00C30DB2"/>
    <w:rsid w:val="00C319BF"/>
    <w:rsid w:val="00C32030"/>
    <w:rsid w:val="00C3592C"/>
    <w:rsid w:val="00C41963"/>
    <w:rsid w:val="00C424FE"/>
    <w:rsid w:val="00C47123"/>
    <w:rsid w:val="00C510E1"/>
    <w:rsid w:val="00C51536"/>
    <w:rsid w:val="00C517B9"/>
    <w:rsid w:val="00C52CA4"/>
    <w:rsid w:val="00C54049"/>
    <w:rsid w:val="00C555F3"/>
    <w:rsid w:val="00C55729"/>
    <w:rsid w:val="00C600A5"/>
    <w:rsid w:val="00C640C0"/>
    <w:rsid w:val="00C73758"/>
    <w:rsid w:val="00C90DB9"/>
    <w:rsid w:val="00C92CE2"/>
    <w:rsid w:val="00CA096C"/>
    <w:rsid w:val="00CB27F4"/>
    <w:rsid w:val="00CB39D1"/>
    <w:rsid w:val="00CB5747"/>
    <w:rsid w:val="00CC01C2"/>
    <w:rsid w:val="00CC38A8"/>
    <w:rsid w:val="00CC667A"/>
    <w:rsid w:val="00CD0492"/>
    <w:rsid w:val="00CD0BC8"/>
    <w:rsid w:val="00CE43EA"/>
    <w:rsid w:val="00CE728B"/>
    <w:rsid w:val="00CF15EA"/>
    <w:rsid w:val="00CF430F"/>
    <w:rsid w:val="00CF55D9"/>
    <w:rsid w:val="00D02ACB"/>
    <w:rsid w:val="00D02CEB"/>
    <w:rsid w:val="00D03E35"/>
    <w:rsid w:val="00D0491D"/>
    <w:rsid w:val="00D115BE"/>
    <w:rsid w:val="00D14AA5"/>
    <w:rsid w:val="00D15317"/>
    <w:rsid w:val="00D2011F"/>
    <w:rsid w:val="00D20C42"/>
    <w:rsid w:val="00D21C4B"/>
    <w:rsid w:val="00D23AA8"/>
    <w:rsid w:val="00D25F3E"/>
    <w:rsid w:val="00D26402"/>
    <w:rsid w:val="00D275D2"/>
    <w:rsid w:val="00D323B3"/>
    <w:rsid w:val="00D36BDF"/>
    <w:rsid w:val="00D43F7F"/>
    <w:rsid w:val="00D46CA8"/>
    <w:rsid w:val="00D54CB6"/>
    <w:rsid w:val="00D553EA"/>
    <w:rsid w:val="00D62940"/>
    <w:rsid w:val="00D645E6"/>
    <w:rsid w:val="00D70CED"/>
    <w:rsid w:val="00D7471A"/>
    <w:rsid w:val="00D77A60"/>
    <w:rsid w:val="00D83495"/>
    <w:rsid w:val="00D84D86"/>
    <w:rsid w:val="00D85579"/>
    <w:rsid w:val="00D85D79"/>
    <w:rsid w:val="00D87D43"/>
    <w:rsid w:val="00D92A28"/>
    <w:rsid w:val="00D9406C"/>
    <w:rsid w:val="00D94ED7"/>
    <w:rsid w:val="00D96937"/>
    <w:rsid w:val="00D97EDB"/>
    <w:rsid w:val="00DA1466"/>
    <w:rsid w:val="00DA1551"/>
    <w:rsid w:val="00DA288D"/>
    <w:rsid w:val="00DA31E5"/>
    <w:rsid w:val="00DA437F"/>
    <w:rsid w:val="00DA5258"/>
    <w:rsid w:val="00DB30AE"/>
    <w:rsid w:val="00DC7FC6"/>
    <w:rsid w:val="00DD0E4F"/>
    <w:rsid w:val="00DD391C"/>
    <w:rsid w:val="00DD73F4"/>
    <w:rsid w:val="00DE090D"/>
    <w:rsid w:val="00DE7BA1"/>
    <w:rsid w:val="00DF3016"/>
    <w:rsid w:val="00DF5BBE"/>
    <w:rsid w:val="00E07666"/>
    <w:rsid w:val="00E07804"/>
    <w:rsid w:val="00E10BAA"/>
    <w:rsid w:val="00E1156E"/>
    <w:rsid w:val="00E12FDD"/>
    <w:rsid w:val="00E1585E"/>
    <w:rsid w:val="00E15D70"/>
    <w:rsid w:val="00E17368"/>
    <w:rsid w:val="00E23B97"/>
    <w:rsid w:val="00E25577"/>
    <w:rsid w:val="00E301C7"/>
    <w:rsid w:val="00E35684"/>
    <w:rsid w:val="00E36747"/>
    <w:rsid w:val="00E47C0E"/>
    <w:rsid w:val="00E538EE"/>
    <w:rsid w:val="00E55789"/>
    <w:rsid w:val="00E56365"/>
    <w:rsid w:val="00E61CE8"/>
    <w:rsid w:val="00E72A90"/>
    <w:rsid w:val="00E72D84"/>
    <w:rsid w:val="00E759AD"/>
    <w:rsid w:val="00E75EC3"/>
    <w:rsid w:val="00E81C4D"/>
    <w:rsid w:val="00E848C8"/>
    <w:rsid w:val="00E869C9"/>
    <w:rsid w:val="00E917E5"/>
    <w:rsid w:val="00E92C26"/>
    <w:rsid w:val="00E930F4"/>
    <w:rsid w:val="00E945DE"/>
    <w:rsid w:val="00E9594D"/>
    <w:rsid w:val="00E977AE"/>
    <w:rsid w:val="00EA393F"/>
    <w:rsid w:val="00EA56BC"/>
    <w:rsid w:val="00EB1428"/>
    <w:rsid w:val="00EB358D"/>
    <w:rsid w:val="00EB51F6"/>
    <w:rsid w:val="00EB7F68"/>
    <w:rsid w:val="00ED07B8"/>
    <w:rsid w:val="00ED1436"/>
    <w:rsid w:val="00ED43BA"/>
    <w:rsid w:val="00ED76C7"/>
    <w:rsid w:val="00EE4C48"/>
    <w:rsid w:val="00EE5C45"/>
    <w:rsid w:val="00EF0620"/>
    <w:rsid w:val="00EF2FBC"/>
    <w:rsid w:val="00EF331D"/>
    <w:rsid w:val="00EF527A"/>
    <w:rsid w:val="00F02B52"/>
    <w:rsid w:val="00F0300B"/>
    <w:rsid w:val="00F1457F"/>
    <w:rsid w:val="00F17215"/>
    <w:rsid w:val="00F2589F"/>
    <w:rsid w:val="00F32D5B"/>
    <w:rsid w:val="00F3790F"/>
    <w:rsid w:val="00F37DD7"/>
    <w:rsid w:val="00F431B7"/>
    <w:rsid w:val="00F465A8"/>
    <w:rsid w:val="00F467E3"/>
    <w:rsid w:val="00F51B12"/>
    <w:rsid w:val="00F551B2"/>
    <w:rsid w:val="00F64D74"/>
    <w:rsid w:val="00F66BEC"/>
    <w:rsid w:val="00F6714D"/>
    <w:rsid w:val="00F76296"/>
    <w:rsid w:val="00F931C7"/>
    <w:rsid w:val="00F979AB"/>
    <w:rsid w:val="00FA60D8"/>
    <w:rsid w:val="00FA6D02"/>
    <w:rsid w:val="00FA71E5"/>
    <w:rsid w:val="00FA77E6"/>
    <w:rsid w:val="00FA7AC3"/>
    <w:rsid w:val="00FB209A"/>
    <w:rsid w:val="00FC47BA"/>
    <w:rsid w:val="00FD301A"/>
    <w:rsid w:val="00FD59C9"/>
    <w:rsid w:val="00FD6B2A"/>
    <w:rsid w:val="00FE3403"/>
    <w:rsid w:val="00FE53FE"/>
    <w:rsid w:val="00FE5DC3"/>
    <w:rsid w:val="00FF41D4"/>
    <w:rsid w:val="00FF6058"/>
    <w:rsid w:val="00FF7073"/>
    <w:rsid w:val="00FF785C"/>
    <w:rsid w:val="00FF7EF0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D57E31D3-C215-48A4-9B25-855115FD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handbooks.uwa.edu.au/unitdetails?code=GENG200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uwa.edu.au/students/my-course/study-areas/ems-students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handbooks.uwa.edu.au/unitdetails?code=GENG100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hyperlink" Target="https://lms.uwa.edu.au/ultra/organizations/_42536_1/cl/outlin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rules?code=CB006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handbooks.uwa.edu.au/unitdetails?code=GENG300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BA9F3F-FA0E-4005-959F-EC7B87FC70C0}"/>
</file>

<file path=customXml/itemProps3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Hannah Abdul Razak</cp:lastModifiedBy>
  <cp:revision>49</cp:revision>
  <dcterms:created xsi:type="dcterms:W3CDTF">2025-10-01T05:42:00Z</dcterms:created>
  <dcterms:modified xsi:type="dcterms:W3CDTF">2026-10-25T06:49:00Z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